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B8415F" w14:textId="77777777" w:rsidR="0033044D" w:rsidRPr="00202185" w:rsidRDefault="008C10E4" w:rsidP="0033044D">
      <w:pPr>
        <w:pStyle w:val="Textkrper"/>
      </w:pPr>
      <w:r w:rsidRPr="00202185">
        <w:t>F</w:t>
      </w:r>
      <w:r w:rsidR="00901916" w:rsidRPr="00202185">
        <w:t xml:space="preserve">irmenname: </w:t>
      </w:r>
      <w:r w:rsidR="00901916" w:rsidRPr="00202185">
        <w:tab/>
      </w:r>
      <w:r w:rsidR="00901916" w:rsidRPr="00202185">
        <w:tab/>
        <w:t>Lawo</w:t>
      </w:r>
    </w:p>
    <w:p w14:paraId="79B09108" w14:textId="77777777" w:rsidR="0033044D" w:rsidRPr="00202185" w:rsidRDefault="00F12065" w:rsidP="0033044D">
      <w:pPr>
        <w:pStyle w:val="Textkrper"/>
      </w:pPr>
      <w:r w:rsidRPr="00202185">
        <w:t>Pressek</w:t>
      </w:r>
      <w:r w:rsidR="0033044D" w:rsidRPr="00202185">
        <w:t>ontakt:</w:t>
      </w:r>
      <w:r w:rsidR="0033044D" w:rsidRPr="00202185">
        <w:tab/>
      </w:r>
      <w:r w:rsidR="0033044D" w:rsidRPr="00202185">
        <w:tab/>
        <w:t>Wolfgang Huber</w:t>
      </w:r>
    </w:p>
    <w:p w14:paraId="05B8D09A" w14:textId="77777777" w:rsidR="0033044D" w:rsidRPr="00202185" w:rsidRDefault="00F12065" w:rsidP="0033044D">
      <w:pPr>
        <w:pStyle w:val="Textkrper"/>
      </w:pPr>
      <w:r w:rsidRPr="00202185">
        <w:t>Telefon:</w:t>
      </w:r>
      <w:r w:rsidRPr="00202185">
        <w:tab/>
      </w:r>
      <w:r w:rsidRPr="00202185">
        <w:tab/>
      </w:r>
      <w:r w:rsidRPr="00202185">
        <w:tab/>
      </w:r>
      <w:r w:rsidR="002B4FED" w:rsidRPr="00202185">
        <w:t xml:space="preserve">+49 </w:t>
      </w:r>
      <w:r w:rsidR="001B4BB4" w:rsidRPr="00202185">
        <w:t xml:space="preserve">7222 1002 </w:t>
      </w:r>
      <w:r w:rsidR="00DB43BE" w:rsidRPr="00202185">
        <w:t>2930</w:t>
      </w:r>
      <w:r w:rsidRPr="00202185">
        <w:br/>
        <w:t>E-Mail:</w:t>
      </w:r>
      <w:r w:rsidRPr="00202185">
        <w:tab/>
      </w:r>
      <w:r w:rsidRPr="00202185">
        <w:tab/>
      </w:r>
      <w:r w:rsidRPr="00202185">
        <w:tab/>
      </w:r>
      <w:hyperlink r:id="rId7" w:history="1">
        <w:r w:rsidRPr="00202185">
          <w:rPr>
            <w:rStyle w:val="Hyperlink"/>
          </w:rPr>
          <w:t>wolfgang.huber@lawo.com</w:t>
        </w:r>
      </w:hyperlink>
      <w:r w:rsidRPr="00202185">
        <w:br/>
        <w:t>Website:</w:t>
      </w:r>
      <w:r w:rsidR="001B4BB4" w:rsidRPr="00202185">
        <w:tab/>
      </w:r>
      <w:r w:rsidR="001B4BB4" w:rsidRPr="00202185">
        <w:tab/>
      </w:r>
      <w:r w:rsidR="001B4BB4" w:rsidRPr="00202185">
        <w:tab/>
      </w:r>
      <w:hyperlink r:id="rId8" w:history="1">
        <w:r w:rsidRPr="00202185">
          <w:rPr>
            <w:rStyle w:val="Hyperlink"/>
          </w:rPr>
          <w:t>www.lawo.com</w:t>
        </w:r>
      </w:hyperlink>
    </w:p>
    <w:p w14:paraId="1E275E9E" w14:textId="77777777" w:rsidR="00D40722" w:rsidRPr="00202185" w:rsidRDefault="00D40722" w:rsidP="0036662A">
      <w:pPr>
        <w:pStyle w:val="Textkrper"/>
      </w:pPr>
    </w:p>
    <w:p w14:paraId="67658F7D" w14:textId="77777777" w:rsidR="00607428" w:rsidRPr="00202185" w:rsidRDefault="00607428" w:rsidP="00607428">
      <w:pPr>
        <w:pStyle w:val="berschrift1CharChar"/>
      </w:pPr>
      <w:r w:rsidRPr="00202185">
        <w:t>Pressemitteilung</w:t>
      </w:r>
    </w:p>
    <w:p w14:paraId="3E3EA22D" w14:textId="77777777" w:rsidR="00647D61" w:rsidRPr="00202185" w:rsidRDefault="00647D61" w:rsidP="005702F3">
      <w:pPr>
        <w:pStyle w:val="Formatvorlageberschrift1CharCharArial9ptNichtFett"/>
        <w:tabs>
          <w:tab w:val="right" w:pos="8505"/>
        </w:tabs>
      </w:pPr>
      <w:r w:rsidRPr="00202185">
        <w:rPr>
          <w:rStyle w:val="Formatvorlageberschrift1CharCharArial9ptNichtFettChar"/>
        </w:rPr>
        <w:tab/>
      </w:r>
      <w:r w:rsidRPr="00202185">
        <w:rPr>
          <w:rStyle w:val="berschrift4Zchn"/>
        </w:rPr>
        <w:t>Zur sofortigen</w:t>
      </w:r>
      <w:r w:rsidR="0008126F" w:rsidRPr="00202185">
        <w:rPr>
          <w:rStyle w:val="Formatvorlageberschrift1CharCharArial9ptNichtFettChar"/>
        </w:rPr>
        <w:t xml:space="preserve"> </w:t>
      </w:r>
      <w:r w:rsidRPr="00202185">
        <w:t>Veröffentlichung</w:t>
      </w:r>
    </w:p>
    <w:p w14:paraId="03E0642E" w14:textId="44F2E597" w:rsidR="00565543" w:rsidRPr="00202185" w:rsidRDefault="00565543" w:rsidP="005702F3">
      <w:pPr>
        <w:pStyle w:val="Formatvorlageberschrift1CharCharArial9ptNichtFett"/>
        <w:tabs>
          <w:tab w:val="right" w:pos="8505"/>
        </w:tabs>
      </w:pPr>
      <w:r w:rsidRPr="00202185">
        <w:tab/>
        <w:t xml:space="preserve">Rastatt, </w:t>
      </w:r>
      <w:r w:rsidR="004C51FB" w:rsidRPr="00202185">
        <w:t>25. März 2025</w:t>
      </w:r>
    </w:p>
    <w:p w14:paraId="526FE54B" w14:textId="77777777" w:rsidR="00565543" w:rsidRPr="00202185" w:rsidRDefault="00565543" w:rsidP="00427DC0">
      <w:pPr>
        <w:pStyle w:val="berschrift1CharChar"/>
      </w:pPr>
    </w:p>
    <w:p w14:paraId="1CDD02F2" w14:textId="7125AB3D" w:rsidR="00FB5289" w:rsidRDefault="00FB5289" w:rsidP="00427DC0">
      <w:pPr>
        <w:pStyle w:val="berschrift1CharChar"/>
      </w:pPr>
      <w:r w:rsidRPr="00FB5289">
        <w:t>Lawo stellt neue HOME Video-, Audio- und UI-Lösungen für effiziente, dynamische TV- und Radio-</w:t>
      </w:r>
      <w:r w:rsidR="00C42240">
        <w:t>Sendeanstalten</w:t>
      </w:r>
      <w:r w:rsidRPr="00FB5289">
        <w:t xml:space="preserve"> vor</w:t>
      </w:r>
    </w:p>
    <w:p w14:paraId="670A492F" w14:textId="44881E35" w:rsidR="00C42240" w:rsidRDefault="00FB5289" w:rsidP="004A0020">
      <w:r>
        <w:t>I</w:t>
      </w:r>
      <w:r w:rsidRPr="00FB5289">
        <w:t xml:space="preserve">m Rahmen eines exklusiven Online-Launch-Events hat der deutsche Broadcast-Infrastruktur-Innovator Lawo neue Lösungen vorgestellt, </w:t>
      </w:r>
      <w:r w:rsidR="00C42240">
        <w:t>die es</w:t>
      </w:r>
      <w:r w:rsidRPr="00FB5289">
        <w:t xml:space="preserve"> </w:t>
      </w:r>
      <w:r w:rsidR="00C42240">
        <w:t>Rundfunkanstalten</w:t>
      </w:r>
      <w:r w:rsidRPr="00FB5289">
        <w:t xml:space="preserve"> und </w:t>
      </w:r>
      <w:r w:rsidR="00C42240">
        <w:t xml:space="preserve">andere </w:t>
      </w:r>
      <w:r w:rsidRPr="00FB5289">
        <w:t>Produzenten von Live-Medi</w:t>
      </w:r>
      <w:r w:rsidR="00C42240">
        <w:t>en</w:t>
      </w:r>
      <w:r w:rsidRPr="00FB5289">
        <w:t>-Inhalten e</w:t>
      </w:r>
      <w:r w:rsidR="00C42240">
        <w:t xml:space="preserve">rmöglichen, </w:t>
      </w:r>
      <w:r w:rsidR="00C42240" w:rsidRPr="00C42240">
        <w:t>effizientere Video- und Audioinfrastrukturen aufzubauen und Produktionsanforderungen nahtlos auf einer offenen, einheitlichen Plattform zu erfüllen.</w:t>
      </w:r>
    </w:p>
    <w:p w14:paraId="167F6CAB" w14:textId="4B7AB68A" w:rsidR="00FB5289" w:rsidRDefault="00FB5289" w:rsidP="004A0020">
      <w:r w:rsidRPr="004A0020">
        <w:t xml:space="preserve">Branchenprofis, die das Event nicht live verfolgen konnten, </w:t>
      </w:r>
      <w:r w:rsidR="00C42240" w:rsidRPr="00C42240">
        <w:t>können sich die Aufzeichnung über diesen Link ansehen</w:t>
      </w:r>
      <w:r w:rsidRPr="004A0020">
        <w:t>:</w:t>
      </w:r>
      <w:r>
        <w:t xml:space="preserve"> </w:t>
      </w:r>
      <w:hyperlink r:id="rId9" w:history="1">
        <w:r w:rsidRPr="002D26DF">
          <w:rPr>
            <w:rStyle w:val="Hyperlink"/>
          </w:rPr>
          <w:t>https://lawo.online/replay</w:t>
        </w:r>
      </w:hyperlink>
      <w:r>
        <w:t xml:space="preserve"> .</w:t>
      </w:r>
    </w:p>
    <w:p w14:paraId="61555BD9" w14:textId="0E3B185E" w:rsidR="00FB5289" w:rsidRDefault="00FB5289" w:rsidP="004A0020">
      <w:r>
        <w:t>Lawo kündigte</w:t>
      </w:r>
      <w:r w:rsidR="003A70A2" w:rsidRPr="004A0020">
        <w:t xml:space="preserve"> drei neue </w:t>
      </w:r>
      <w:proofErr w:type="gramStart"/>
      <w:r w:rsidR="003A70A2" w:rsidRPr="004A0020">
        <w:t>HOME Apps</w:t>
      </w:r>
      <w:proofErr w:type="gramEnd"/>
      <w:r w:rsidR="003A70A2" w:rsidRPr="004A0020">
        <w:t xml:space="preserve"> mit integrierte</w:t>
      </w:r>
      <w:r w:rsidR="00C42240">
        <w:t>r</w:t>
      </w:r>
      <w:r w:rsidR="003A70A2" w:rsidRPr="004A0020">
        <w:t xml:space="preserve"> </w:t>
      </w:r>
      <w:r w:rsidR="004A0020" w:rsidRPr="004A0020">
        <w:t>„</w:t>
      </w:r>
      <w:r w:rsidR="003A70A2" w:rsidRPr="004A0020">
        <w:t>Lawo Workspace</w:t>
      </w:r>
      <w:r w:rsidR="004A0020" w:rsidRPr="004A0020">
        <w:t>“</w:t>
      </w:r>
      <w:r w:rsidR="003A70A2" w:rsidRPr="004A0020">
        <w:t>-Benutzeroberfläche</w:t>
      </w:r>
      <w:r w:rsidR="00C163AC">
        <w:t xml:space="preserve"> an,</w:t>
      </w:r>
      <w:r w:rsidRPr="00FB5289">
        <w:t xml:space="preserve"> </w:t>
      </w:r>
      <w:r w:rsidR="00C163AC">
        <w:t xml:space="preserve">dazu </w:t>
      </w:r>
      <w:r w:rsidRPr="00FB5289">
        <w:t xml:space="preserve">den neuen HOME Intelligent Multiviewer, der </w:t>
      </w:r>
      <w:r w:rsidR="00C42240">
        <w:t>den</w:t>
      </w:r>
      <w:r w:rsidRPr="00FB5289">
        <w:t xml:space="preserve"> Bandbreiten- und CPU-</w:t>
      </w:r>
      <w:r w:rsidR="00C42240">
        <w:t>Bedarf</w:t>
      </w:r>
      <w:r w:rsidRPr="00FB5289">
        <w:t xml:space="preserve"> minimiert, </w:t>
      </w:r>
      <w:r w:rsidR="00C163AC">
        <w:t>sowie</w:t>
      </w:r>
      <w:r w:rsidRPr="00FB5289">
        <w:t xml:space="preserve"> die HOME Power Core App, eine Erweiterung des Lawo HOME Ökosystems, </w:t>
      </w:r>
      <w:r w:rsidR="00C42240">
        <w:t>mit der</w:t>
      </w:r>
      <w:r w:rsidRPr="00FB5289">
        <w:t xml:space="preserve"> nun auch Radiosender effiziente, dynamische </w:t>
      </w:r>
      <w:r w:rsidR="00C42240">
        <w:t>Produktions</w:t>
      </w:r>
      <w:r w:rsidRPr="00FB5289">
        <w:t xml:space="preserve">einrichtungen mit maximaler Infrastrukturauslastung </w:t>
      </w:r>
      <w:r w:rsidR="00C42240">
        <w:t>aufbauen können</w:t>
      </w:r>
      <w:r w:rsidRPr="00FB5289">
        <w:t>.</w:t>
      </w:r>
    </w:p>
    <w:p w14:paraId="23E62F39" w14:textId="73C5FDDA" w:rsidR="003A70A2" w:rsidRDefault="003A70A2" w:rsidP="004A0020">
      <w:r w:rsidRPr="004A0020">
        <w:t xml:space="preserve">Alle </w:t>
      </w:r>
      <w:r w:rsidR="00C163AC">
        <w:t>fünf</w:t>
      </w:r>
      <w:r w:rsidRPr="004A0020">
        <w:t xml:space="preserve"> neuen </w:t>
      </w:r>
      <w:proofErr w:type="gramStart"/>
      <w:r w:rsidRPr="004A0020">
        <w:t>HOME Apps</w:t>
      </w:r>
      <w:proofErr w:type="gramEnd"/>
      <w:r w:rsidRPr="004A0020">
        <w:t xml:space="preserve"> laufen auf COTS-Servern und ermöglichen in Verbindung mit eine</w:t>
      </w:r>
      <w:r w:rsidR="00C42240">
        <w:t>m</w:t>
      </w:r>
      <w:r w:rsidRPr="004A0020">
        <w:t xml:space="preserve"> Lawo </w:t>
      </w:r>
      <w:r w:rsidR="00C42240">
        <w:t>FLEX</w:t>
      </w:r>
      <w:r w:rsidRPr="004A0020">
        <w:t xml:space="preserve"> </w:t>
      </w:r>
      <w:r w:rsidR="00C42240" w:rsidRPr="00C42240">
        <w:t xml:space="preserve">Abonnement </w:t>
      </w:r>
      <w:r w:rsidRPr="004A0020">
        <w:t xml:space="preserve">eine besonders </w:t>
      </w:r>
      <w:r w:rsidR="00C72ECA">
        <w:t>agile</w:t>
      </w:r>
      <w:r w:rsidRPr="004A0020">
        <w:t xml:space="preserve"> Ressourcennutzung. Alternativ steht für Anwender, die ihre </w:t>
      </w:r>
      <w:proofErr w:type="gramStart"/>
      <w:r w:rsidRPr="004A0020">
        <w:t>HOME Apps</w:t>
      </w:r>
      <w:proofErr w:type="gramEnd"/>
      <w:r w:rsidRPr="004A0020">
        <w:t xml:space="preserve"> dauerhaft nutzen möchten, eine unbefristete Lizenzierung zur Verfügung.</w:t>
      </w:r>
    </w:p>
    <w:p w14:paraId="4158C697" w14:textId="54EE3ED3" w:rsidR="004A0A0F" w:rsidRDefault="00C42240" w:rsidP="00C42240">
      <w:r w:rsidRPr="00C42240">
        <w:t xml:space="preserve">Alle fünf neuen HOME-Apps </w:t>
      </w:r>
      <w:r>
        <w:t>laufen</w:t>
      </w:r>
      <w:r w:rsidRPr="00C42240">
        <w:t xml:space="preserve"> auf COTS-Servern und bringen </w:t>
      </w:r>
      <w:r w:rsidR="004A0A0F" w:rsidRPr="00C42240">
        <w:t xml:space="preserve">in Kombination mit einem Lawo FLEX-Abonnement </w:t>
      </w:r>
      <w:r w:rsidRPr="00C42240">
        <w:t>die flexible Nutzung von Ressourcen auf die nächste Stufe</w:t>
      </w:r>
      <w:r w:rsidR="004A0A0F">
        <w:t>.</w:t>
      </w:r>
      <w:r w:rsidRPr="00C42240">
        <w:t xml:space="preserve"> </w:t>
      </w:r>
      <w:r w:rsidR="004A0A0F" w:rsidRPr="004A0020">
        <w:t xml:space="preserve">Alternativ steht für Anwender, die ihre </w:t>
      </w:r>
      <w:proofErr w:type="gramStart"/>
      <w:r w:rsidR="004A0A0F" w:rsidRPr="004A0020">
        <w:t>HOME Apps</w:t>
      </w:r>
      <w:proofErr w:type="gramEnd"/>
      <w:r w:rsidR="004A0A0F" w:rsidRPr="004A0020">
        <w:t xml:space="preserve"> </w:t>
      </w:r>
      <w:r w:rsidR="004A0A0F">
        <w:t>besitzen</w:t>
      </w:r>
      <w:r w:rsidR="004A0A0F" w:rsidRPr="004A0020">
        <w:t xml:space="preserve"> möchten, eine unbefristete Lizenzierung zur Verfügung.</w:t>
      </w:r>
    </w:p>
    <w:p w14:paraId="4E3BBDE7" w14:textId="0672D639" w:rsidR="003A70A2" w:rsidRPr="004A0020" w:rsidRDefault="00622772" w:rsidP="004A0020">
      <w:pPr>
        <w:pStyle w:val="LawoAGAbbinderberschrift"/>
      </w:pPr>
      <w:proofErr w:type="gramStart"/>
      <w:r>
        <w:t>HOME Apps</w:t>
      </w:r>
      <w:proofErr w:type="gramEnd"/>
      <w:r>
        <w:t xml:space="preserve"> mit </w:t>
      </w:r>
      <w:r w:rsidR="003A70A2" w:rsidRPr="004A0020">
        <w:t xml:space="preserve">Lawo </w:t>
      </w:r>
      <w:proofErr w:type="spellStart"/>
      <w:r w:rsidR="003A70A2" w:rsidRPr="004A0020">
        <w:t>Workspaces</w:t>
      </w:r>
      <w:proofErr w:type="spellEnd"/>
      <w:r w:rsidR="003A70A2" w:rsidRPr="004A0020">
        <w:t xml:space="preserve"> – </w:t>
      </w:r>
      <w:r w:rsidR="00C72ECA">
        <w:t>Die „Mehr-mit-Weniger-und-Überall“ HOME Apps</w:t>
      </w:r>
    </w:p>
    <w:p w14:paraId="53B2CCFC" w14:textId="74958C30" w:rsidR="008A3A5F" w:rsidRDefault="003A70A2" w:rsidP="004A0020">
      <w:r w:rsidRPr="004A0020">
        <w:t xml:space="preserve">Lawo </w:t>
      </w:r>
      <w:proofErr w:type="spellStart"/>
      <w:r w:rsidRPr="004A0020">
        <w:t>Workspaces</w:t>
      </w:r>
      <w:proofErr w:type="spellEnd"/>
      <w:r w:rsidRPr="004A0020">
        <w:t xml:space="preserve"> bieten einen neuen, mobilen Ansatz für die Nutzung der hardwareunabhängigen Lawo HOME Apps. Dabei handelt es sich um remote zugängliche Benutzeroberflächen für modulare, Microservice-basierte </w:t>
      </w:r>
      <w:proofErr w:type="gramStart"/>
      <w:r w:rsidRPr="004A0020">
        <w:t>HOME Apps</w:t>
      </w:r>
      <w:proofErr w:type="gramEnd"/>
      <w:r w:rsidRPr="004A0020">
        <w:t xml:space="preserve">, die aufgabenspezifische Produktionsfunktionen bereitstellen. </w:t>
      </w:r>
      <w:r w:rsidR="008A3A5F" w:rsidRPr="008A3A5F">
        <w:t xml:space="preserve">Mit ihrer HTML5-nativen Benutzeroberfläche </w:t>
      </w:r>
      <w:r w:rsidR="008A3A5F">
        <w:t>lassen sich</w:t>
      </w:r>
      <w:r w:rsidR="008A3A5F" w:rsidRPr="008A3A5F">
        <w:t xml:space="preserve"> </w:t>
      </w:r>
      <w:proofErr w:type="gramStart"/>
      <w:r w:rsidR="008A3A5F" w:rsidRPr="008A3A5F">
        <w:t>HOME Apps</w:t>
      </w:r>
      <w:proofErr w:type="gramEnd"/>
      <w:r w:rsidR="008A3A5F" w:rsidRPr="008A3A5F">
        <w:t xml:space="preserve"> mit Lawo </w:t>
      </w:r>
      <w:proofErr w:type="spellStart"/>
      <w:r w:rsidR="008A3A5F" w:rsidRPr="008A3A5F">
        <w:t>Workspaces</w:t>
      </w:r>
      <w:proofErr w:type="spellEnd"/>
      <w:r w:rsidR="008A3A5F" w:rsidRPr="008A3A5F">
        <w:t xml:space="preserve"> von jedem Desktop, Laptop, Tablet, </w:t>
      </w:r>
      <w:r w:rsidR="008A3A5F" w:rsidRPr="004A0020">
        <w:t xml:space="preserve">Smartphone </w:t>
      </w:r>
      <w:r w:rsidR="008A3A5F" w:rsidRPr="008A3A5F">
        <w:t xml:space="preserve">oder AR-Headset aus </w:t>
      </w:r>
      <w:r w:rsidR="008A3A5F">
        <w:t>bedienen</w:t>
      </w:r>
      <w:r w:rsidR="008A3A5F" w:rsidRPr="008A3A5F">
        <w:t xml:space="preserve"> und bieten </w:t>
      </w:r>
      <w:r w:rsidR="008A3A5F" w:rsidRPr="004A0020">
        <w:t>Audio-, Video- und Steuerungsmöglichkeiten mit geringer Latenz in jedem modernen Webbrowser.</w:t>
      </w:r>
    </w:p>
    <w:p w14:paraId="0EB83ACE" w14:textId="2692CF90" w:rsidR="003A70A2" w:rsidRPr="004A0020" w:rsidRDefault="003A70A2" w:rsidP="004A0020">
      <w:r w:rsidRPr="004A0020">
        <w:lastRenderedPageBreak/>
        <w:t xml:space="preserve">Darüber hinaus können Nutzer eine Workspace-fähige </w:t>
      </w:r>
      <w:proofErr w:type="gramStart"/>
      <w:r w:rsidRPr="004A0020">
        <w:t>HOME App</w:t>
      </w:r>
      <w:proofErr w:type="gramEnd"/>
      <w:r w:rsidRPr="004A0020">
        <w:t xml:space="preserve"> mit einer anderen verknüpfen, um beispielsweise Audio- und Videoinhalte gemeinsam zu nutzen oder </w:t>
      </w:r>
      <w:r w:rsidR="00323D23" w:rsidRPr="00323D23">
        <w:t>ein virtuelles VSM-</w:t>
      </w:r>
      <w:proofErr w:type="spellStart"/>
      <w:r w:rsidR="00323D23" w:rsidRPr="00323D23">
        <w:t>Webpanel</w:t>
      </w:r>
      <w:proofErr w:type="spellEnd"/>
      <w:r w:rsidR="00323D23" w:rsidRPr="00323D23">
        <w:t xml:space="preserve"> für schnelle Konfigurationsänderungen hinter den Kulissen hinzufügen</w:t>
      </w:r>
      <w:r w:rsidRPr="004A0020">
        <w:t>.</w:t>
      </w:r>
    </w:p>
    <w:p w14:paraId="2EE4BB3C" w14:textId="0B91478E" w:rsidR="00323D23" w:rsidRPr="004A0020" w:rsidRDefault="00323D23" w:rsidP="004A0020">
      <w:r w:rsidRPr="00323D23">
        <w:t>HOME-Apps mit Lawo-Workspace-Benutzeroberfläche nutzen die modulare, plattformunabhängige Architektur des HOME-Apps-Ökosystems. Es handelt sich um Anwendungen</w:t>
      </w:r>
      <w:r w:rsidR="00C627B2">
        <w:t xml:space="preserve"> für mobile Workflows</w:t>
      </w:r>
      <w:r w:rsidRPr="00323D23">
        <w:t xml:space="preserve"> in Sendequalität, die auf </w:t>
      </w:r>
      <w:r w:rsidR="00C627B2">
        <w:t xml:space="preserve">externen </w:t>
      </w:r>
      <w:r w:rsidRPr="00323D23">
        <w:t xml:space="preserve">COTS-Servern </w:t>
      </w:r>
      <w:r>
        <w:t>laufen</w:t>
      </w:r>
      <w:r w:rsidRPr="00323D23">
        <w:t xml:space="preserve"> und auf denselben Authentifizierungs- und Autorisierungssystemen basieren, </w:t>
      </w:r>
      <w:r w:rsidRPr="004A0020">
        <w:t>die auch für die Sicherung und Verschlüsselung der Steuerungs- und Medien</w:t>
      </w:r>
      <w:r>
        <w:t>-Streams</w:t>
      </w:r>
      <w:r w:rsidRPr="004A0020">
        <w:t xml:space="preserve"> der gesamten HOME-Plattform </w:t>
      </w:r>
      <w:r>
        <w:t>zur Anwendung kommen</w:t>
      </w:r>
      <w:r w:rsidRPr="00323D23">
        <w:t>.</w:t>
      </w:r>
    </w:p>
    <w:p w14:paraId="66C4A5CA" w14:textId="6FECC41C" w:rsidR="003A70A2" w:rsidRPr="000E3F52" w:rsidRDefault="00622772" w:rsidP="004A0020">
      <w:pPr>
        <w:pStyle w:val="LawoAGAbbinderberschrift"/>
        <w:rPr>
          <w:b w:val="0"/>
          <w:bCs/>
        </w:rPr>
      </w:pPr>
      <w:r w:rsidRPr="000E3F52">
        <w:rPr>
          <w:b w:val="0"/>
          <w:bCs/>
        </w:rPr>
        <w:t>Die ersten Lawo Workspace HOME Apps umfassen drei speziell entwickelten Anwendungen:</w:t>
      </w:r>
    </w:p>
    <w:p w14:paraId="07E32685" w14:textId="09FD25C0" w:rsidR="000E3F52" w:rsidRPr="004A0020" w:rsidRDefault="003A70A2" w:rsidP="004A0020">
      <w:r w:rsidRPr="00015AAF">
        <w:rPr>
          <w:b/>
          <w:bCs/>
        </w:rPr>
        <w:t xml:space="preserve">HOME </w:t>
      </w:r>
      <w:proofErr w:type="spellStart"/>
      <w:r w:rsidRPr="00015AAF">
        <w:rPr>
          <w:b/>
          <w:bCs/>
        </w:rPr>
        <w:t>Commentary</w:t>
      </w:r>
      <w:proofErr w:type="spellEnd"/>
      <w:r w:rsidRPr="004A0020">
        <w:t xml:space="preserve"> – </w:t>
      </w:r>
      <w:r w:rsidR="000E3F52" w:rsidRPr="000E3F52">
        <w:t xml:space="preserve">Der </w:t>
      </w:r>
      <w:r w:rsidR="000E3F52">
        <w:t xml:space="preserve">wohl </w:t>
      </w:r>
      <w:r w:rsidR="000E3F52" w:rsidRPr="000E3F52">
        <w:t>flexibelste Ansatz für Off-Tube- und On-Site-Kommentar</w:t>
      </w:r>
      <w:r w:rsidR="000E3F52">
        <w:t>s</w:t>
      </w:r>
      <w:r w:rsidR="000E3F52" w:rsidRPr="000E3F52">
        <w:t xml:space="preserve">zenarien. Kommentatoren können bis zu zwei Videostreams verfolgen, ihr Audio und Video </w:t>
      </w:r>
      <w:r w:rsidR="000E3F52">
        <w:t>für die</w:t>
      </w:r>
      <w:r w:rsidR="000E3F52" w:rsidRPr="000E3F52">
        <w:t xml:space="preserve"> Produktion oder </w:t>
      </w:r>
      <w:proofErr w:type="gramStart"/>
      <w:r w:rsidR="000E3F52">
        <w:t>zwecks</w:t>
      </w:r>
      <w:r w:rsidR="004A187C">
        <w:t xml:space="preserve"> </w:t>
      </w:r>
      <w:r w:rsidR="000E3F52">
        <w:t>Monitoring</w:t>
      </w:r>
      <w:proofErr w:type="gramEnd"/>
      <w:r w:rsidR="000E3F52">
        <w:t xml:space="preserve"> übertragen</w:t>
      </w:r>
      <w:r w:rsidR="000E3F52" w:rsidRPr="000E3F52">
        <w:t xml:space="preserve"> und über </w:t>
      </w:r>
      <w:r w:rsidR="000E3F52">
        <w:t>die</w:t>
      </w:r>
      <w:r w:rsidR="000E3F52" w:rsidRPr="000E3F52">
        <w:t xml:space="preserve"> integrierte Talkback-Funktion mit der Produktions</w:t>
      </w:r>
      <w:r w:rsidR="000E3F52">
        <w:t xml:space="preserve">leitung </w:t>
      </w:r>
      <w:r w:rsidR="000E3F52" w:rsidRPr="004A0020">
        <w:t>kommunizieren</w:t>
      </w:r>
      <w:r w:rsidR="000E3F52" w:rsidRPr="000E3F52">
        <w:t xml:space="preserve">. In seiner kompaktesten </w:t>
      </w:r>
      <w:r w:rsidR="000E3F52">
        <w:t>Variante</w:t>
      </w:r>
      <w:r w:rsidR="000E3F52" w:rsidRPr="000E3F52">
        <w:t xml:space="preserve"> benötigt </w:t>
      </w:r>
      <w:r w:rsidR="000E3F52">
        <w:t>die</w:t>
      </w:r>
      <w:r w:rsidR="000E3F52" w:rsidRPr="004A0020">
        <w:t xml:space="preserve"> App lediglich ein</w:t>
      </w:r>
      <w:r w:rsidR="004A187C">
        <w:t>en mobilen Rechner</w:t>
      </w:r>
      <w:r w:rsidR="000E3F52" w:rsidRPr="004A0020">
        <w:t>, ein Mikrofon und ein</w:t>
      </w:r>
      <w:r w:rsidR="004A187C">
        <w:t>en</w:t>
      </w:r>
      <w:r w:rsidR="000E3F52" w:rsidRPr="004A0020">
        <w:t xml:space="preserve"> Kopfhörer, um ein voll funktionsfähiges </w:t>
      </w:r>
      <w:proofErr w:type="spellStart"/>
      <w:r w:rsidR="000E3F52" w:rsidRPr="004A0020">
        <w:t>Kommentatorsystem</w:t>
      </w:r>
      <w:proofErr w:type="spellEnd"/>
      <w:r w:rsidR="000E3F52" w:rsidRPr="004A0020">
        <w:t xml:space="preserve"> bereitzustellen</w:t>
      </w:r>
      <w:r w:rsidR="000E3F52" w:rsidRPr="000E3F52">
        <w:t>.</w:t>
      </w:r>
    </w:p>
    <w:p w14:paraId="21344088" w14:textId="1EB67E68" w:rsidR="00FA0A67" w:rsidRPr="004A0020" w:rsidRDefault="00015AAF" w:rsidP="004A0020">
      <w:r w:rsidRPr="00015AAF">
        <w:t xml:space="preserve">Der Koordinations-Mix und das </w:t>
      </w:r>
      <w:proofErr w:type="spellStart"/>
      <w:r w:rsidRPr="00015AAF">
        <w:t>Talkback</w:t>
      </w:r>
      <w:proofErr w:type="spellEnd"/>
      <w:r w:rsidRPr="00015AAF">
        <w:t xml:space="preserve"> des Kommentators werden </w:t>
      </w:r>
      <w:r w:rsidR="00A87D07">
        <w:t>ortsunabhängig</w:t>
      </w:r>
      <w:r w:rsidR="00A87D07" w:rsidRPr="00015AAF">
        <w:t xml:space="preserve"> </w:t>
      </w:r>
      <w:r w:rsidRPr="00015AAF">
        <w:t>im HOME-Apps-Backend verarbeitet, können aber direkt von der Workspace-Oberfläche aus gesteuert werden.</w:t>
      </w:r>
      <w:r>
        <w:t xml:space="preserve"> </w:t>
      </w:r>
      <w:r w:rsidR="003A70A2" w:rsidRPr="004A0020">
        <w:t>Eine integrierte Audio-Engine ermöglicht latenzarmes Mischen und Monitoring</w:t>
      </w:r>
      <w:r>
        <w:t xml:space="preserve"> direkt in der HOME </w:t>
      </w:r>
      <w:proofErr w:type="spellStart"/>
      <w:r>
        <w:t>Commentary</w:t>
      </w:r>
      <w:proofErr w:type="spellEnd"/>
      <w:r>
        <w:t xml:space="preserve"> App</w:t>
      </w:r>
      <w:r w:rsidR="003A70A2" w:rsidRPr="004A0020">
        <w:t xml:space="preserve">. Techniker können </w:t>
      </w:r>
      <w:r w:rsidR="00A87D07">
        <w:t>von extern</w:t>
      </w:r>
      <w:r w:rsidR="001D28BA">
        <w:t xml:space="preserve"> </w:t>
      </w:r>
      <w:r w:rsidR="003A70A2" w:rsidRPr="004A0020">
        <w:t>auf denselben browserbasierten Arbeitsbereich zugreifen</w:t>
      </w:r>
      <w:r w:rsidR="001D28BA">
        <w:t xml:space="preserve"> und so im Handumdrehen </w:t>
      </w:r>
      <w:r w:rsidR="003A70A2" w:rsidRPr="004A0020">
        <w:t>Support leisten.</w:t>
      </w:r>
    </w:p>
    <w:p w14:paraId="5ECF7E76" w14:textId="72C29981" w:rsidR="003A70A2" w:rsidRPr="004A0020" w:rsidRDefault="003A70A2" w:rsidP="004A0020">
      <w:r w:rsidRPr="00015AAF">
        <w:rPr>
          <w:b/>
          <w:bCs/>
        </w:rPr>
        <w:t>HOME Video Monitor</w:t>
      </w:r>
      <w:r w:rsidRPr="004A0020">
        <w:t xml:space="preserve"> – Video- und Audioüberwachung mit niedriger Latenz an jedem Ort. Diese App</w:t>
      </w:r>
      <w:r w:rsidR="001D28BA">
        <w:t>, entwickelt für vielbeschäftigte Broadcast- und AV-Profis,</w:t>
      </w:r>
      <w:r w:rsidRPr="004A0020">
        <w:t xml:space="preserve"> ist für Laptops, mobile Geräte und AR-Headsets konzipiert und bietet eine </w:t>
      </w:r>
      <w:r w:rsidR="00A87D07">
        <w:t>einfache</w:t>
      </w:r>
      <w:r w:rsidRPr="004A0020">
        <w:t xml:space="preserve"> Lösung für mobile</w:t>
      </w:r>
      <w:r w:rsidR="00A87D07">
        <w:t>s</w:t>
      </w:r>
      <w:r w:rsidRPr="004A0020">
        <w:t xml:space="preserve"> Video- und Audio</w:t>
      </w:r>
      <w:r w:rsidR="00A87D07">
        <w:t>monitoring</w:t>
      </w:r>
      <w:r w:rsidRPr="004A0020">
        <w:t xml:space="preserve">. </w:t>
      </w:r>
      <w:r w:rsidR="00A87D07">
        <w:t xml:space="preserve">Der </w:t>
      </w:r>
      <w:r w:rsidR="00A87D07" w:rsidRPr="00B82D76">
        <w:t xml:space="preserve">HOME Video Monitor kann </w:t>
      </w:r>
      <w:r w:rsidR="00A87D07">
        <w:t>bis zu</w:t>
      </w:r>
      <w:r w:rsidR="00A87D07" w:rsidRPr="00B82D76">
        <w:t xml:space="preserve"> neun gleichzeitige Videostreams anzeigen, mit und ohne Audiopegelanzeige.</w:t>
      </w:r>
    </w:p>
    <w:p w14:paraId="255B8E02" w14:textId="63C378D4" w:rsidR="003A70A2" w:rsidRDefault="003A70A2" w:rsidP="004A0020">
      <w:r w:rsidRPr="001D28BA">
        <w:rPr>
          <w:b/>
          <w:bCs/>
        </w:rPr>
        <w:t xml:space="preserve">HOME mc² </w:t>
      </w:r>
      <w:proofErr w:type="spellStart"/>
      <w:r w:rsidRPr="001D28BA">
        <w:rPr>
          <w:b/>
          <w:bCs/>
        </w:rPr>
        <w:t>crystal</w:t>
      </w:r>
      <w:proofErr w:type="spellEnd"/>
      <w:r w:rsidRPr="001D28BA">
        <w:rPr>
          <w:b/>
          <w:bCs/>
        </w:rPr>
        <w:t xml:space="preserve"> Controller</w:t>
      </w:r>
      <w:r w:rsidRPr="004A0020">
        <w:t xml:space="preserve"> – Das fehlende Bindeglied für Mischszenarien, </w:t>
      </w:r>
      <w:r w:rsidR="00A87D07">
        <w:t>in</w:t>
      </w:r>
      <w:r w:rsidRPr="004A0020">
        <w:t xml:space="preserve"> denen kompakte </w:t>
      </w:r>
      <w:proofErr w:type="spellStart"/>
      <w:r w:rsidRPr="004A0020">
        <w:t>crystal</w:t>
      </w:r>
      <w:proofErr w:type="spellEnd"/>
      <w:r w:rsidRPr="004A0020">
        <w:t xml:space="preserve"> </w:t>
      </w:r>
      <w:r w:rsidR="00A87D07">
        <w:t>Bedienpanel</w:t>
      </w:r>
      <w:r w:rsidRPr="004A0020">
        <w:t xml:space="preserve"> die mc² Audio</w:t>
      </w:r>
      <w:r w:rsidR="00A87D07">
        <w:t xml:space="preserve">mischpulte </w:t>
      </w:r>
      <w:r w:rsidRPr="004A0020">
        <w:t>ergänzen</w:t>
      </w:r>
      <w:r w:rsidR="001D28BA">
        <w:t xml:space="preserve">, </w:t>
      </w:r>
      <w:r w:rsidRPr="004A0020">
        <w:t xml:space="preserve">Mit dieser App kann ein Tablet oder Laptop hinter einem </w:t>
      </w:r>
      <w:proofErr w:type="spellStart"/>
      <w:r w:rsidRPr="004A0020">
        <w:t>crystal</w:t>
      </w:r>
      <w:proofErr w:type="spellEnd"/>
      <w:r w:rsidRPr="004A0020">
        <w:t xml:space="preserve"> </w:t>
      </w:r>
      <w:r w:rsidR="00A87D07">
        <w:t>Bedienpanel</w:t>
      </w:r>
      <w:r w:rsidR="00A87D07" w:rsidRPr="004A0020">
        <w:t xml:space="preserve"> </w:t>
      </w:r>
      <w:r w:rsidR="00A87D07" w:rsidRPr="00A87D07">
        <w:t xml:space="preserve">oder auf dem optionalen Virtual Extension-Display </w:t>
      </w:r>
      <w:r w:rsidRPr="004A0020">
        <w:t xml:space="preserve">hochauflösende </w:t>
      </w:r>
      <w:r w:rsidR="00A87D07" w:rsidRPr="00A87D07">
        <w:t>Audiopegelanzeigen</w:t>
      </w:r>
      <w:r w:rsidR="00A87D07" w:rsidRPr="00A87D07">
        <w:t xml:space="preserve"> </w:t>
      </w:r>
      <w:r w:rsidRPr="004A0020">
        <w:t xml:space="preserve">und ein Video-Feed </w:t>
      </w:r>
      <w:r w:rsidR="00A87D07">
        <w:t>angezeigt werden</w:t>
      </w:r>
      <w:r w:rsidRPr="004A0020">
        <w:t xml:space="preserve">. Zudem erweitert der </w:t>
      </w:r>
      <w:r w:rsidR="006052C9" w:rsidRPr="006052C9">
        <w:t xml:space="preserve">HOME mc² </w:t>
      </w:r>
      <w:proofErr w:type="spellStart"/>
      <w:r w:rsidR="006052C9" w:rsidRPr="006052C9">
        <w:t>crystal</w:t>
      </w:r>
      <w:proofErr w:type="spellEnd"/>
      <w:r w:rsidR="006052C9" w:rsidRPr="006052C9">
        <w:t xml:space="preserve"> Controller </w:t>
      </w:r>
      <w:r w:rsidR="006052C9">
        <w:t>die Funktionalität des</w:t>
      </w:r>
      <w:r w:rsidRPr="004A0020">
        <w:t xml:space="preserve"> </w:t>
      </w:r>
      <w:proofErr w:type="spellStart"/>
      <w:r w:rsidRPr="004A0020">
        <w:t>crystal</w:t>
      </w:r>
      <w:proofErr w:type="spellEnd"/>
      <w:r w:rsidRPr="004A0020">
        <w:t xml:space="preserve"> </w:t>
      </w:r>
      <w:r w:rsidR="00A87D07">
        <w:t>Bedienpanel</w:t>
      </w:r>
      <w:r w:rsidR="00A87D07">
        <w:t xml:space="preserve">s </w:t>
      </w:r>
      <w:r w:rsidRPr="004A0020">
        <w:t>um zusätzliche Touch-Bedienelemente auf dem Bildschirm.</w:t>
      </w:r>
    </w:p>
    <w:p w14:paraId="495C49B1" w14:textId="57D0AF11" w:rsidR="003947C1" w:rsidRPr="004A0020" w:rsidRDefault="003947C1" w:rsidP="003947C1">
      <w:r>
        <w:t>„</w:t>
      </w:r>
      <w:proofErr w:type="spellStart"/>
      <w:r w:rsidRPr="004A0020">
        <w:t>Lawos</w:t>
      </w:r>
      <w:proofErr w:type="spellEnd"/>
      <w:r w:rsidRPr="004A0020">
        <w:t xml:space="preserve"> Mission</w:t>
      </w:r>
      <w:r w:rsidR="00BC64A6">
        <w:t xml:space="preserve"> folgend</w:t>
      </w:r>
      <w:r w:rsidRPr="004A0020">
        <w:t xml:space="preserve">, </w:t>
      </w:r>
      <w:r w:rsidR="00BC64A6">
        <w:t xml:space="preserve">die </w:t>
      </w:r>
      <w:r w:rsidRPr="004A0020">
        <w:t xml:space="preserve">Nutzer </w:t>
      </w:r>
      <w:r w:rsidR="00BC64A6">
        <w:t>unserer</w:t>
      </w:r>
      <w:r w:rsidRPr="004A0020">
        <w:t xml:space="preserve"> offenen, einheitlichen Plattform </w:t>
      </w:r>
      <w:r w:rsidR="00BC64A6">
        <w:t xml:space="preserve">weiter </w:t>
      </w:r>
      <w:r w:rsidRPr="004A0020">
        <w:t xml:space="preserve">zu unterstützen, ungenutzte Processing-Ressourcen zu minimieren, </w:t>
      </w:r>
      <w:r w:rsidR="00BC64A6">
        <w:t xml:space="preserve">bieten diese </w:t>
      </w:r>
      <w:r w:rsidRPr="004A0020">
        <w:t xml:space="preserve">ersten drei </w:t>
      </w:r>
      <w:proofErr w:type="gramStart"/>
      <w:r w:rsidRPr="004A0020">
        <w:t>HOME Apps</w:t>
      </w:r>
      <w:proofErr w:type="gramEnd"/>
      <w:r w:rsidRPr="004A0020">
        <w:t xml:space="preserve"> mit HTML5-Oberfläche </w:t>
      </w:r>
      <w:r w:rsidR="00BC64A6">
        <w:t>extrem effiziente Stand-</w:t>
      </w:r>
      <w:proofErr w:type="spellStart"/>
      <w:r w:rsidR="00BC64A6">
        <w:t>alone</w:t>
      </w:r>
      <w:proofErr w:type="spellEnd"/>
      <w:r w:rsidR="00BC64A6">
        <w:t xml:space="preserve"> Lösungen für spezifische Aufgaben</w:t>
      </w:r>
      <w:r>
        <w:t>“</w:t>
      </w:r>
      <w:r w:rsidRPr="004A0020">
        <w:t xml:space="preserve">, sagt Phil Myers, CTO von Lawo. </w:t>
      </w:r>
      <w:r>
        <w:t>„</w:t>
      </w:r>
      <w:r w:rsidR="00BC64A6" w:rsidRPr="00BC64A6">
        <w:t>Ohne Kompromisse bei der Sendequalität oder Sicherheit einzugehen</w:t>
      </w:r>
      <w:r w:rsidRPr="00054D8E">
        <w:t xml:space="preserve">, ermöglichen Lawo </w:t>
      </w:r>
      <w:proofErr w:type="spellStart"/>
      <w:r w:rsidRPr="00054D8E">
        <w:t>Workspaces</w:t>
      </w:r>
      <w:proofErr w:type="spellEnd"/>
      <w:r w:rsidRPr="00054D8E">
        <w:t xml:space="preserve"> den </w:t>
      </w:r>
      <w:r>
        <w:t>Anwendern</w:t>
      </w:r>
      <w:r w:rsidRPr="00054D8E">
        <w:t xml:space="preserve"> die </w:t>
      </w:r>
      <w:r w:rsidR="00BC64A6" w:rsidRPr="00BC64A6">
        <w:t>Nutzung äußerst kosteneffizienter mobiler Geräte</w:t>
      </w:r>
      <w:r w:rsidRPr="00054D8E">
        <w:t xml:space="preserve"> für </w:t>
      </w:r>
      <w:r w:rsidR="00BC64A6">
        <w:t>sendefähige</w:t>
      </w:r>
      <w:r w:rsidRPr="00054D8E">
        <w:t xml:space="preserve"> Beiträge und Monitoring-Zwecke von praktisch jedem Ort aus</w:t>
      </w:r>
      <w:r w:rsidRPr="004A0020">
        <w:t>.</w:t>
      </w:r>
      <w:r>
        <w:t>“</w:t>
      </w:r>
    </w:p>
    <w:p w14:paraId="3D35472A" w14:textId="3E2022DD" w:rsidR="003A70A2" w:rsidRPr="004A0020" w:rsidRDefault="003947C1" w:rsidP="004A0020">
      <w:pPr>
        <w:pStyle w:val="LawoAGAbbinderberschrift"/>
        <w:rPr>
          <w:lang w:val="en-US"/>
        </w:rPr>
      </w:pPr>
      <w:r>
        <w:rPr>
          <w:lang w:val="en-US"/>
        </w:rPr>
        <w:t xml:space="preserve">Radio is coming HOME – </w:t>
      </w:r>
      <w:proofErr w:type="spellStart"/>
      <w:r>
        <w:rPr>
          <w:lang w:val="en-US"/>
        </w:rPr>
        <w:t>mit</w:t>
      </w:r>
      <w:proofErr w:type="spellEnd"/>
      <w:r>
        <w:rPr>
          <w:lang w:val="en-US"/>
        </w:rPr>
        <w:t xml:space="preserve"> der </w:t>
      </w:r>
      <w:r w:rsidR="003A70A2" w:rsidRPr="004A0020">
        <w:rPr>
          <w:lang w:val="en-US"/>
        </w:rPr>
        <w:t xml:space="preserve">HOME Power Core </w:t>
      </w:r>
      <w:r>
        <w:rPr>
          <w:lang w:val="en-US"/>
        </w:rPr>
        <w:t>App</w:t>
      </w:r>
    </w:p>
    <w:p w14:paraId="6B1FAEC5" w14:textId="264061F6" w:rsidR="00F437F4" w:rsidRDefault="003947C1" w:rsidP="003947C1">
      <w:r w:rsidRPr="004A0020">
        <w:t xml:space="preserve">Die HOME Apps Plattform ermöglicht </w:t>
      </w:r>
      <w:r>
        <w:t xml:space="preserve">es nun auch </w:t>
      </w:r>
      <w:r w:rsidR="00F437F4" w:rsidRPr="00F437F4">
        <w:t>Radiostationen</w:t>
      </w:r>
      <w:r>
        <w:t>,</w:t>
      </w:r>
      <w:r w:rsidRPr="004A0020">
        <w:t xml:space="preserve"> </w:t>
      </w:r>
      <w:r>
        <w:t xml:space="preserve">effiziente, </w:t>
      </w:r>
      <w:r w:rsidRPr="004A0020">
        <w:t>dynamische Produktionsumgebungen</w:t>
      </w:r>
      <w:r>
        <w:t xml:space="preserve"> mit optimaler Infrastrukturauslastung zu schaffen</w:t>
      </w:r>
      <w:r w:rsidRPr="004A0020">
        <w:t xml:space="preserve">. Mit fortschrittlicher </w:t>
      </w:r>
      <w:r w:rsidRPr="004A0020">
        <w:lastRenderedPageBreak/>
        <w:t xml:space="preserve">Audio- und Videoverarbeitung und Multiformat-Unterstützung – </w:t>
      </w:r>
      <w:r>
        <w:t>einschließlich</w:t>
      </w:r>
      <w:r w:rsidRPr="004A0020">
        <w:t xml:space="preserve"> </w:t>
      </w:r>
      <w:r w:rsidRPr="003947C1">
        <w:t>Ravenna/AES67, Dante, ST2</w:t>
      </w:r>
      <w:r w:rsidR="00F437F4">
        <w:t>11</w:t>
      </w:r>
      <w:r w:rsidRPr="003947C1">
        <w:t xml:space="preserve">0, SRT and NDI </w:t>
      </w:r>
      <w:r w:rsidRPr="004A0020">
        <w:t xml:space="preserve">– bietet </w:t>
      </w:r>
      <w:r>
        <w:t>die HOME Power Core App die ultimative</w:t>
      </w:r>
      <w:r w:rsidRPr="004A0020">
        <w:t xml:space="preserve"> Lösung für Talkradio, Visual Radio und Webcast</w:t>
      </w:r>
      <w:r>
        <w:t>s</w:t>
      </w:r>
      <w:r w:rsidRPr="004A0020">
        <w:t>.</w:t>
      </w:r>
      <w:r>
        <w:t xml:space="preserve"> </w:t>
      </w:r>
      <w:r w:rsidRPr="00EA5759">
        <w:t xml:space="preserve">Die Lawo </w:t>
      </w:r>
      <w:r w:rsidRPr="00EA5759">
        <w:rPr>
          <w:b/>
          <w:bCs/>
        </w:rPr>
        <w:t>HOME Power Core App</w:t>
      </w:r>
      <w:r w:rsidRPr="00EA5759">
        <w:t xml:space="preserve"> bietet eine leistungsstarke virtuelle DSP-Mixing-Engine für </w:t>
      </w:r>
      <w:proofErr w:type="spellStart"/>
      <w:r w:rsidRPr="00EA5759">
        <w:t>diamond</w:t>
      </w:r>
      <w:proofErr w:type="spellEnd"/>
      <w:r w:rsidRPr="00EA5759">
        <w:t xml:space="preserve">, </w:t>
      </w:r>
      <w:proofErr w:type="spellStart"/>
      <w:r w:rsidRPr="00EA5759">
        <w:t>crystal</w:t>
      </w:r>
      <w:proofErr w:type="spellEnd"/>
      <w:r w:rsidRPr="00EA5759">
        <w:t xml:space="preserve"> und </w:t>
      </w:r>
      <w:proofErr w:type="spellStart"/>
      <w:r w:rsidRPr="00EA5759">
        <w:t>crystal</w:t>
      </w:r>
      <w:proofErr w:type="spellEnd"/>
      <w:r w:rsidRPr="00EA5759">
        <w:t xml:space="preserve"> Clear Audiomischpulte.</w:t>
      </w:r>
    </w:p>
    <w:p w14:paraId="250AC908" w14:textId="14A47DCF" w:rsidR="003A70A2" w:rsidRPr="004A0020" w:rsidRDefault="003A70A2" w:rsidP="004A0020">
      <w:r w:rsidRPr="004A0020">
        <w:t xml:space="preserve">Die HOME Power Core App nutzt die </w:t>
      </w:r>
      <w:r w:rsidR="003947C1">
        <w:t>Agilität</w:t>
      </w:r>
      <w:r w:rsidRPr="004A0020">
        <w:t xml:space="preserve"> der HOME Apps Plattform, um</w:t>
      </w:r>
      <w:r w:rsidR="003947C1">
        <w:t xml:space="preserve"> </w:t>
      </w:r>
      <w:r w:rsidRPr="004A0020">
        <w:t>Processing, Mixing, Routing und Monitoring für Radio- und TV-Workflows zu ermöglichen</w:t>
      </w:r>
      <w:r w:rsidR="003947C1">
        <w:t>, und zwar identisch zu den</w:t>
      </w:r>
      <w:r w:rsidRPr="004A0020">
        <w:t xml:space="preserve"> physische</w:t>
      </w:r>
      <w:r w:rsidR="003947C1">
        <w:t>n</w:t>
      </w:r>
      <w:r w:rsidRPr="004A0020">
        <w:t xml:space="preserve"> Power Core Einheiten</w:t>
      </w:r>
      <w:r w:rsidR="003947C1">
        <w:t>.</w:t>
      </w:r>
      <w:r w:rsidRPr="004A0020">
        <w:t xml:space="preserve"> Anwender können</w:t>
      </w:r>
      <w:r w:rsidR="006027DD">
        <w:t xml:space="preserve"> bei jeder </w:t>
      </w:r>
      <w:r w:rsidR="00F437F4">
        <w:t>App</w:t>
      </w:r>
      <w:r w:rsidRPr="004A0020">
        <w:t xml:space="preserve"> zwischen </w:t>
      </w:r>
      <w:r w:rsidR="00F437F4">
        <w:t>Compact</w:t>
      </w:r>
      <w:r w:rsidRPr="004A0020">
        <w:t xml:space="preserve">, </w:t>
      </w:r>
      <w:r w:rsidR="00F437F4">
        <w:t>Large</w:t>
      </w:r>
      <w:r w:rsidRPr="004A0020">
        <w:t xml:space="preserve"> und XL-Instanzen wählen, um die CPU-Leistung optimal auszunutzen.</w:t>
      </w:r>
    </w:p>
    <w:p w14:paraId="0D1D6C1F" w14:textId="6BCDD001" w:rsidR="006027DD" w:rsidRDefault="00C142C3" w:rsidP="004A0020">
      <w:r>
        <w:t>H</w:t>
      </w:r>
      <w:r w:rsidRPr="00C142C3">
        <w:t xml:space="preserve">OME Power Core bietet exklusive DSP-Algorithmen, die von </w:t>
      </w:r>
      <w:proofErr w:type="spellStart"/>
      <w:r w:rsidRPr="00C142C3">
        <w:t>Lawos</w:t>
      </w:r>
      <w:proofErr w:type="spellEnd"/>
      <w:r w:rsidRPr="00C142C3">
        <w:t xml:space="preserve"> mc²-Mixing-Plattform </w:t>
      </w:r>
      <w:r w:rsidR="005D1F43">
        <w:t>stammen</w:t>
      </w:r>
      <w:r w:rsidRPr="00C142C3">
        <w:t xml:space="preserve"> und für </w:t>
      </w:r>
      <w:r w:rsidR="005D1F43">
        <w:t>überragende</w:t>
      </w:r>
      <w:r w:rsidRPr="00C142C3">
        <w:t xml:space="preserve"> Audioqualität sorgen. Seine nativen NDI-, SRT- und Dante-AV-Routing-, Encoding- und </w:t>
      </w:r>
      <w:proofErr w:type="spellStart"/>
      <w:r w:rsidRPr="00C142C3">
        <w:t>Transcoding</w:t>
      </w:r>
      <w:proofErr w:type="spellEnd"/>
      <w:r w:rsidRPr="00C142C3">
        <w:t>-Funktionen ermöglichen es Anwendern, ihre Visual-Radio-Workflows zu optimieren.</w:t>
      </w:r>
    </w:p>
    <w:p w14:paraId="071F671D" w14:textId="00FE1B7F" w:rsidR="003A70A2" w:rsidRPr="004A0020" w:rsidRDefault="003A70A2" w:rsidP="004A0020">
      <w:r w:rsidRPr="004A0020">
        <w:t xml:space="preserve">Die App </w:t>
      </w:r>
      <w:r w:rsidR="005D1F43">
        <w:t>arbeitet</w:t>
      </w:r>
      <w:r w:rsidRPr="004A0020">
        <w:t xml:space="preserve"> mit allen im IP-Netzwerk verbundenen I/O-Quellen, darunter physische Power Core-Geräte, A__</w:t>
      </w:r>
      <w:proofErr w:type="spellStart"/>
      <w:r w:rsidRPr="004A0020">
        <w:t>line</w:t>
      </w:r>
      <w:proofErr w:type="spellEnd"/>
      <w:r w:rsidRPr="004A0020">
        <w:t>-Stageboxen</w:t>
      </w:r>
      <w:proofErr w:type="gramStart"/>
      <w:r w:rsidRPr="004A0020">
        <w:t>, .</w:t>
      </w:r>
      <w:proofErr w:type="spellStart"/>
      <w:r w:rsidRPr="004A0020">
        <w:t>edge</w:t>
      </w:r>
      <w:proofErr w:type="spellEnd"/>
      <w:proofErr w:type="gramEnd"/>
      <w:r w:rsidRPr="004A0020">
        <w:t>-Audiostreams</w:t>
      </w:r>
      <w:r w:rsidR="00C142C3">
        <w:t>, Lawo Virtual Sound Cards</w:t>
      </w:r>
      <w:r w:rsidRPr="004A0020">
        <w:t xml:space="preserve"> sowie RAVENNA-, ST2110-, AES67-, SRT-, NDI- oder Dante-kompatible Audiogeräte.</w:t>
      </w:r>
    </w:p>
    <w:p w14:paraId="1AA4DE24" w14:textId="50F16C49" w:rsidR="003A70A2" w:rsidRPr="004A0020" w:rsidRDefault="003A70A2" w:rsidP="004A0020">
      <w:r w:rsidRPr="004A0020">
        <w:t xml:space="preserve">Wie alle </w:t>
      </w:r>
      <w:proofErr w:type="gramStart"/>
      <w:r w:rsidRPr="004A0020">
        <w:t>HOME Apps</w:t>
      </w:r>
      <w:proofErr w:type="gramEnd"/>
      <w:r w:rsidRPr="004A0020">
        <w:t xml:space="preserve"> unterstützt HOME Power Core sowohl die Lawo FLEX </w:t>
      </w:r>
      <w:proofErr w:type="spellStart"/>
      <w:r w:rsidRPr="004A0020">
        <w:t>Subscription</w:t>
      </w:r>
      <w:proofErr w:type="spellEnd"/>
      <w:r w:rsidRPr="004A0020">
        <w:t xml:space="preserve"> </w:t>
      </w:r>
      <w:proofErr w:type="spellStart"/>
      <w:r w:rsidRPr="004A0020">
        <w:t>Credits</w:t>
      </w:r>
      <w:proofErr w:type="spellEnd"/>
      <w:r w:rsidRPr="004A0020">
        <w:t xml:space="preserve"> für maximale Agilität als auch unbefristete Lizenzierung</w:t>
      </w:r>
      <w:r w:rsidR="005D1F43">
        <w:t>en</w:t>
      </w:r>
      <w:r w:rsidRPr="004A0020">
        <w:t>.</w:t>
      </w:r>
    </w:p>
    <w:p w14:paraId="561E7DA8" w14:textId="54252B29" w:rsidR="003A70A2" w:rsidRDefault="004A0020" w:rsidP="004A0020">
      <w:r>
        <w:t>„</w:t>
      </w:r>
      <w:r w:rsidR="003A70A2" w:rsidRPr="004A0020">
        <w:t xml:space="preserve">Die HOME Power Core App </w:t>
      </w:r>
      <w:r w:rsidR="00054D8E">
        <w:t xml:space="preserve">wurde entwickelt, um die Anforderungen von </w:t>
      </w:r>
      <w:r w:rsidR="003A70A2" w:rsidRPr="004A0020">
        <w:t xml:space="preserve">Content-Produzenten bei der Virtualisierung ihrer Radio- und TV-Workflows </w:t>
      </w:r>
      <w:r w:rsidR="00054D8E">
        <w:t>zu erfüllen und dabei ihre Erwartungen zu übertreffen</w:t>
      </w:r>
      <w:r>
        <w:t>“</w:t>
      </w:r>
      <w:r w:rsidR="003A70A2" w:rsidRPr="004A0020">
        <w:t xml:space="preserve">, </w:t>
      </w:r>
      <w:r w:rsidR="005D1F43">
        <w:t>sagt</w:t>
      </w:r>
      <w:r w:rsidR="003A70A2" w:rsidRPr="004A0020">
        <w:t xml:space="preserve"> Christian Struck, Senior </w:t>
      </w:r>
      <w:proofErr w:type="spellStart"/>
      <w:r w:rsidR="003A70A2" w:rsidRPr="004A0020">
        <w:t>Product</w:t>
      </w:r>
      <w:proofErr w:type="spellEnd"/>
      <w:r w:rsidR="003A70A2" w:rsidRPr="004A0020">
        <w:t xml:space="preserve"> Manager Audio Infrastructure bei Lawo. </w:t>
      </w:r>
      <w:r>
        <w:t>„</w:t>
      </w:r>
      <w:r w:rsidR="00054D8E" w:rsidRPr="00054D8E">
        <w:t xml:space="preserve">Die Portierung des einzigartigen Funktionsumfangs </w:t>
      </w:r>
      <w:r w:rsidR="005D1F43">
        <w:t xml:space="preserve">der Power Cores, </w:t>
      </w:r>
      <w:r w:rsidR="00054D8E" w:rsidRPr="00054D8E">
        <w:t>de</w:t>
      </w:r>
      <w:r w:rsidR="005D1F43">
        <w:t xml:space="preserve">r weiterhin neben der App verfügbar bleibt, </w:t>
      </w:r>
      <w:r w:rsidR="00054D8E" w:rsidRPr="00054D8E">
        <w:t xml:space="preserve">auf das </w:t>
      </w:r>
      <w:proofErr w:type="gramStart"/>
      <w:r w:rsidR="00054D8E" w:rsidRPr="00054D8E">
        <w:t>HOME Apps</w:t>
      </w:r>
      <w:proofErr w:type="gramEnd"/>
      <w:r w:rsidR="00054D8E" w:rsidRPr="00054D8E">
        <w:t>-Ökosystem</w:t>
      </w:r>
      <w:r w:rsidR="005D1F43">
        <w:t>,</w:t>
      </w:r>
      <w:r w:rsidR="00054D8E" w:rsidRPr="00054D8E">
        <w:t xml:space="preserve"> ermöglicht es </w:t>
      </w:r>
      <w:r w:rsidR="005D1F43">
        <w:t>Anwendern</w:t>
      </w:r>
      <w:r w:rsidR="00054D8E" w:rsidRPr="00054D8E">
        <w:t>, sofort zusätzliche Power Core-Instanzen auf einem COTS-Server oder in der Cloud einzurichten</w:t>
      </w:r>
      <w:r w:rsidR="003A70A2" w:rsidRPr="004A0020">
        <w:t>.</w:t>
      </w:r>
      <w:r>
        <w:t>“</w:t>
      </w:r>
    </w:p>
    <w:p w14:paraId="2D7E145A" w14:textId="77777777" w:rsidR="005D1F43" w:rsidRDefault="005D1F43" w:rsidP="004A0020"/>
    <w:p w14:paraId="0FB5B0A4" w14:textId="1119C4BC" w:rsidR="00C142C3" w:rsidRPr="00C142C3" w:rsidRDefault="00C142C3" w:rsidP="00C142C3">
      <w:pPr>
        <w:pStyle w:val="LawoAGAbbinderberschrift"/>
        <w:rPr>
          <w:lang w:val="en-US"/>
        </w:rPr>
      </w:pPr>
      <w:r w:rsidRPr="00C142C3">
        <w:rPr>
          <w:lang w:val="en-US"/>
        </w:rPr>
        <w:t xml:space="preserve">HOME with a View – der </w:t>
      </w:r>
      <w:proofErr w:type="spellStart"/>
      <w:r w:rsidRPr="00C142C3">
        <w:rPr>
          <w:lang w:val="en-US"/>
        </w:rPr>
        <w:t>neue</w:t>
      </w:r>
      <w:proofErr w:type="spellEnd"/>
      <w:r w:rsidRPr="00C142C3">
        <w:rPr>
          <w:lang w:val="en-US"/>
        </w:rPr>
        <w:t xml:space="preserve"> HOME Intelligent </w:t>
      </w:r>
      <w:proofErr w:type="spellStart"/>
      <w:r w:rsidRPr="00C142C3">
        <w:rPr>
          <w:lang w:val="en-US"/>
        </w:rPr>
        <w:t>Multiviewer</w:t>
      </w:r>
      <w:proofErr w:type="spellEnd"/>
    </w:p>
    <w:p w14:paraId="113B29EC" w14:textId="45F8212B" w:rsidR="00C142C3" w:rsidRPr="00C142C3" w:rsidRDefault="00C142C3" w:rsidP="004A0020">
      <w:r w:rsidRPr="00C142C3">
        <w:t xml:space="preserve">Mit </w:t>
      </w:r>
      <w:proofErr w:type="spellStart"/>
      <w:r w:rsidRPr="00C142C3">
        <w:t>Lawo</w:t>
      </w:r>
      <w:r w:rsidR="00FD4056">
        <w:t>s</w:t>
      </w:r>
      <w:proofErr w:type="spellEnd"/>
      <w:r w:rsidRPr="00C142C3">
        <w:t xml:space="preserve"> HOME Apps Processing Plattform können </w:t>
      </w:r>
      <w:r w:rsidR="00FD4056">
        <w:t>Rundfunkanstalten</w:t>
      </w:r>
      <w:r w:rsidRPr="00C142C3">
        <w:t xml:space="preserve"> effiziente, dynamische </w:t>
      </w:r>
      <w:r w:rsidR="00FD4056">
        <w:t>Produktions</w:t>
      </w:r>
      <w:r w:rsidRPr="00C142C3">
        <w:t xml:space="preserve">einrichtungen </w:t>
      </w:r>
      <w:r w:rsidR="00FD4056">
        <w:t>für</w:t>
      </w:r>
      <w:r w:rsidRPr="00C142C3">
        <w:t xml:space="preserve"> maximale Infrastruktur</w:t>
      </w:r>
      <w:r w:rsidR="00FD4056">
        <w:t>auslastung</w:t>
      </w:r>
      <w:r w:rsidRPr="00C142C3">
        <w:t xml:space="preserve"> </w:t>
      </w:r>
      <w:r w:rsidR="00FD4056">
        <w:t>realisieren</w:t>
      </w:r>
      <w:r w:rsidRPr="00C142C3">
        <w:t xml:space="preserve">. In Verbindung mit </w:t>
      </w:r>
      <w:proofErr w:type="spellStart"/>
      <w:proofErr w:type="gramStart"/>
      <w:r w:rsidRPr="00C142C3">
        <w:t>Lawos</w:t>
      </w:r>
      <w:proofErr w:type="spellEnd"/>
      <w:r w:rsidRPr="00C142C3">
        <w:t xml:space="preserve"> .</w:t>
      </w:r>
      <w:proofErr w:type="spellStart"/>
      <w:r w:rsidRPr="00C142C3">
        <w:t>edge</w:t>
      </w:r>
      <w:proofErr w:type="spellEnd"/>
      <w:proofErr w:type="gramEnd"/>
      <w:r w:rsidRPr="00C142C3">
        <w:t xml:space="preserve"> SDI-</w:t>
      </w:r>
      <w:proofErr w:type="spellStart"/>
      <w:r w:rsidRPr="00C142C3">
        <w:t>to</w:t>
      </w:r>
      <w:proofErr w:type="spellEnd"/>
      <w:r w:rsidRPr="00C142C3">
        <w:t xml:space="preserve">-IP-Gateway </w:t>
      </w:r>
      <w:r w:rsidR="00FD4056">
        <w:t xml:space="preserve">und </w:t>
      </w:r>
      <w:r w:rsidR="00FD4056" w:rsidRPr="00FD4056">
        <w:t>Edge-Processing-Lösung</w:t>
      </w:r>
      <w:r w:rsidR="00FD4056">
        <w:t xml:space="preserve"> </w:t>
      </w:r>
      <w:r w:rsidRPr="00C142C3">
        <w:t xml:space="preserve">minimiert der neue HOME Intelligent Multiviewer die Bandbreiten- und CPU-Auslastung, indem er auf intelligente Weise </w:t>
      </w:r>
      <w:r w:rsidR="00FD4056" w:rsidRPr="00FD4056">
        <w:t>die optimalen verkleinerten Video-Proxys für seine Mosaik-Layouts auswählt.</w:t>
      </w:r>
    </w:p>
    <w:p w14:paraId="163316BB" w14:textId="14000E6C" w:rsidR="00C142C3" w:rsidRDefault="00C142C3" w:rsidP="004A0020">
      <w:r w:rsidRPr="00C142C3">
        <w:t xml:space="preserve">Der HOME Intelligent Multiviewer </w:t>
      </w:r>
      <w:r>
        <w:t>–</w:t>
      </w:r>
      <w:r w:rsidRPr="00C142C3">
        <w:t xml:space="preserve"> basierend auf </w:t>
      </w:r>
      <w:proofErr w:type="spellStart"/>
      <w:r w:rsidRPr="00C142C3">
        <w:t>Lawos</w:t>
      </w:r>
      <w:proofErr w:type="spellEnd"/>
      <w:r w:rsidRPr="00C142C3">
        <w:t xml:space="preserve"> serverbasierter Processing-Plattform für die On-Prem- und Cloud-Produktion </w:t>
      </w:r>
      <w:r>
        <w:t>–</w:t>
      </w:r>
      <w:r w:rsidRPr="00C142C3">
        <w:t xml:space="preserve"> ist eine äußerst vielseitige und effiziente Monitoring-Lösung für UHD-, 3G-, HD- und SD-Video- sowie Audioquellen. Pixelgenaue Mosaike und </w:t>
      </w:r>
      <w:proofErr w:type="gramStart"/>
      <w:r w:rsidRPr="00C142C3">
        <w:t>extrem niedrige</w:t>
      </w:r>
      <w:proofErr w:type="gramEnd"/>
      <w:r w:rsidRPr="00C142C3">
        <w:t xml:space="preserve"> Latenz machen ihn zur idealen Lösung für globale Events und jeden anderen agilen Broadcast- und AV-</w:t>
      </w:r>
      <w:r w:rsidR="00FD4056">
        <w:t>Einsatz</w:t>
      </w:r>
      <w:r w:rsidRPr="00C142C3">
        <w:t>.</w:t>
      </w:r>
    </w:p>
    <w:p w14:paraId="49285826" w14:textId="6113F904" w:rsidR="00C142C3" w:rsidRDefault="00C142C3" w:rsidP="004A0020">
      <w:r w:rsidRPr="00C142C3">
        <w:t xml:space="preserve">Der Multiviewer </w:t>
      </w:r>
      <w:r w:rsidR="00CF5ADC">
        <w:t>eignet sich perfekt</w:t>
      </w:r>
      <w:r w:rsidRPr="00C142C3">
        <w:t xml:space="preserve"> für ST2110-Broadcast-Umgebungen mit hoher Bandbreite und niedriger Latenz, SRT-Stream-Workflows in der Cloud, NDI-Geräte</w:t>
      </w:r>
      <w:r w:rsidR="00CF5ADC">
        <w:t xml:space="preserve"> und </w:t>
      </w:r>
      <w:r w:rsidRPr="00C142C3">
        <w:t>komprimierte Formate wie JPEG XS</w:t>
      </w:r>
      <w:r w:rsidR="00CF5ADC">
        <w:t>.</w:t>
      </w:r>
      <w:r w:rsidRPr="00C142C3">
        <w:t xml:space="preserve"> Die Anzahl der </w:t>
      </w:r>
      <w:proofErr w:type="spellStart"/>
      <w:r w:rsidRPr="00C142C3">
        <w:t>PiPs</w:t>
      </w:r>
      <w:proofErr w:type="spellEnd"/>
      <w:r w:rsidRPr="00C142C3">
        <w:t xml:space="preserve"> kann leicht an die jeweilige Aufgabe angepasst werden. Der Wechsel von einem auf bis zu 32 Splits in einem realen Szenario (bis zu 64 sind möglich) </w:t>
      </w:r>
      <w:r w:rsidR="004265CE">
        <w:t>geschieht einfach durch das Einstellen</w:t>
      </w:r>
      <w:r w:rsidRPr="00C142C3">
        <w:t xml:space="preserve"> des entsprechenden Parameters in HOME, das neben vielen anderen Dingen als GUI für alle HOME-Apps dient. Multiviewer-Layouts </w:t>
      </w:r>
      <w:r w:rsidR="004265CE">
        <w:t>–</w:t>
      </w:r>
      <w:r w:rsidRPr="00C142C3">
        <w:t xml:space="preserve"> komplett mit anpassbaren </w:t>
      </w:r>
      <w:proofErr w:type="spellStart"/>
      <w:r w:rsidRPr="00C142C3">
        <w:t>Tallies</w:t>
      </w:r>
      <w:proofErr w:type="spellEnd"/>
      <w:r w:rsidRPr="00C142C3">
        <w:t xml:space="preserve">, </w:t>
      </w:r>
      <w:r w:rsidR="004265CE">
        <w:t>Alarm</w:t>
      </w:r>
      <w:r w:rsidRPr="00C142C3">
        <w:t xml:space="preserve">, </w:t>
      </w:r>
      <w:r w:rsidR="00CF5ADC">
        <w:t>Clocks</w:t>
      </w:r>
      <w:r w:rsidRPr="00C142C3">
        <w:t xml:space="preserve">, Pegelanzeigen, OSDs, UMDs und Metadaten </w:t>
      </w:r>
      <w:r w:rsidR="004265CE">
        <w:lastRenderedPageBreak/>
        <w:t>–</w:t>
      </w:r>
      <w:r w:rsidRPr="00C142C3">
        <w:t xml:space="preserve"> werden mit </w:t>
      </w:r>
      <w:proofErr w:type="spellStart"/>
      <w:r w:rsidRPr="00C142C3">
        <w:t>Lawos</w:t>
      </w:r>
      <w:proofErr w:type="spellEnd"/>
      <w:r w:rsidRPr="00C142C3">
        <w:t xml:space="preserve"> intuitiver </w:t>
      </w:r>
      <w:proofErr w:type="spellStart"/>
      <w:r w:rsidRPr="00C142C3">
        <w:t>theWALL</w:t>
      </w:r>
      <w:proofErr w:type="spellEnd"/>
      <w:r w:rsidRPr="00C142C3">
        <w:t xml:space="preserve">-App erstellt. Alle Einstellungen können als Benutzer-Presets gespeichert und für ein einheitliches Erscheinungsbild auf andere </w:t>
      </w:r>
      <w:proofErr w:type="gramStart"/>
      <w:r w:rsidRPr="00C142C3">
        <w:t>HOME Multiviewer</w:t>
      </w:r>
      <w:proofErr w:type="gramEnd"/>
      <w:r w:rsidRPr="00C142C3">
        <w:t xml:space="preserve">-Instanzen übertragen werden. Das Wichtigste: Anwender müssen keine </w:t>
      </w:r>
      <w:r w:rsidR="004265CE">
        <w:t>technischen Kenntnisse besitzen</w:t>
      </w:r>
      <w:r w:rsidRPr="00C142C3">
        <w:t xml:space="preserve"> und auch keine Skripterfahrung haben, um einen </w:t>
      </w:r>
      <w:proofErr w:type="gramStart"/>
      <w:r w:rsidRPr="00C142C3">
        <w:t>HOME Multiviewer</w:t>
      </w:r>
      <w:proofErr w:type="gramEnd"/>
      <w:r w:rsidRPr="00C142C3">
        <w:t xml:space="preserve"> einzurichten und zu konfigurieren. Die HOME</w:t>
      </w:r>
      <w:r w:rsidR="00CF5ADC">
        <w:t xml:space="preserve"> Management-P</w:t>
      </w:r>
      <w:r w:rsidRPr="00C142C3">
        <w:t xml:space="preserve">lattform macht dies </w:t>
      </w:r>
      <w:r w:rsidR="00CF5ADC" w:rsidRPr="00CF5ADC">
        <w:t>einfach, unkompliziert und intuitiv</w:t>
      </w:r>
      <w:r w:rsidRPr="00C142C3">
        <w:t>.</w:t>
      </w:r>
    </w:p>
    <w:p w14:paraId="24C95475" w14:textId="77777777" w:rsidR="004265CE" w:rsidRDefault="004265CE" w:rsidP="004265CE">
      <w:pPr>
        <w:pStyle w:val="LawoAGAbbinderberschrift"/>
      </w:pPr>
      <w:r w:rsidRPr="004265CE">
        <w:t>Veröffentlichung für Q2 und Q4 geplant</w:t>
      </w:r>
    </w:p>
    <w:p w14:paraId="0816FD6B" w14:textId="7FA7AB89" w:rsidR="00EA5759" w:rsidRDefault="00FD4056" w:rsidP="004A0020">
      <w:r w:rsidRPr="00FD4056">
        <w:t xml:space="preserve">Der neue HOME Intelligent Multiviewer </w:t>
      </w:r>
      <w:r>
        <w:t>soll</w:t>
      </w:r>
      <w:r w:rsidRPr="00FD4056">
        <w:t xml:space="preserve"> im zweiten Quartal zusammen mit einer aktualisierten Proxy-Funktion für </w:t>
      </w:r>
      <w:proofErr w:type="gramStart"/>
      <w:r w:rsidRPr="00FD4056">
        <w:t>den .</w:t>
      </w:r>
      <w:proofErr w:type="spellStart"/>
      <w:r w:rsidRPr="00FD4056">
        <w:t>edge</w:t>
      </w:r>
      <w:proofErr w:type="spellEnd"/>
      <w:proofErr w:type="gramEnd"/>
      <w:r w:rsidRPr="00FD4056">
        <w:t>-Gateway-Prozessor veröffentlicht</w:t>
      </w:r>
      <w:r>
        <w:t xml:space="preserve"> werden</w:t>
      </w:r>
      <w:r w:rsidRPr="00FD4056">
        <w:t xml:space="preserve">. Die </w:t>
      </w:r>
      <w:r>
        <w:t xml:space="preserve">Veröffentlichung der </w:t>
      </w:r>
      <w:r w:rsidRPr="00FD4056">
        <w:t xml:space="preserve">anderen vier neuen HOME-Apps – HOME </w:t>
      </w:r>
      <w:proofErr w:type="spellStart"/>
      <w:r w:rsidRPr="00FD4056">
        <w:t>Commentary</w:t>
      </w:r>
      <w:proofErr w:type="spellEnd"/>
      <w:r w:rsidRPr="00FD4056">
        <w:t xml:space="preserve">, HOME Video Monitor, HOME mc² </w:t>
      </w:r>
      <w:proofErr w:type="spellStart"/>
      <w:r w:rsidRPr="00FD4056">
        <w:t>crystal</w:t>
      </w:r>
      <w:proofErr w:type="spellEnd"/>
      <w:r w:rsidRPr="00FD4056">
        <w:t xml:space="preserve"> Controller und HOME Power Core – </w:t>
      </w:r>
      <w:r>
        <w:t>ist für das</w:t>
      </w:r>
      <w:r w:rsidRPr="00FD4056">
        <w:t xml:space="preserve"> vierte Quartal </w:t>
      </w:r>
      <w:r>
        <w:t>geplant</w:t>
      </w:r>
      <w:r w:rsidRPr="00FD4056">
        <w:t xml:space="preserve">. </w:t>
      </w:r>
      <w:r w:rsidR="004265CE" w:rsidRPr="004265CE">
        <w:t xml:space="preserve">Alle </w:t>
      </w:r>
      <w:r w:rsidR="004265CE">
        <w:t>sind</w:t>
      </w:r>
      <w:r w:rsidR="004265CE" w:rsidRPr="004265CE">
        <w:t xml:space="preserve"> auf der NAB 2025 am Stand N623 zu sehen.</w:t>
      </w:r>
    </w:p>
    <w:p w14:paraId="31EE0BF0" w14:textId="6850BE70" w:rsidR="007D3F1E" w:rsidRPr="00202185" w:rsidRDefault="00FD4056" w:rsidP="00FD4056">
      <w:pPr>
        <w:pStyle w:val="LawoAGAbbinderberschrift"/>
        <w:spacing w:after="0"/>
      </w:pPr>
      <w:r>
        <w:t xml:space="preserve">Über </w:t>
      </w:r>
      <w:r w:rsidR="007D3F1E" w:rsidRPr="00202185">
        <w:t>Lawo</w:t>
      </w:r>
    </w:p>
    <w:p w14:paraId="755F386A" w14:textId="66E5A47A" w:rsidR="00A95DB7" w:rsidRPr="00BF69DA" w:rsidRDefault="00F7347E" w:rsidP="00FD4056">
      <w:pPr>
        <w:spacing w:line="288" w:lineRule="auto"/>
      </w:pPr>
      <w:r w:rsidRPr="00202185">
        <w:t xml:space="preserve">Lawo ist ein globaler Technologiepartner mit einer langen Tradition in der Bereitstellung innovativer Lösungen für Workflows in der Live-Medienproduktion. </w:t>
      </w:r>
      <w:r w:rsidR="00032242" w:rsidRPr="00202185">
        <w:t>Der</w:t>
      </w:r>
      <w:r w:rsidRPr="00202185">
        <w:t xml:space="preserve"> ganzheitliche Ansatz</w:t>
      </w:r>
      <w:r w:rsidR="00032242" w:rsidRPr="00202185">
        <w:t xml:space="preserve"> von Lawo kombiniert </w:t>
      </w:r>
      <w:r w:rsidRPr="00202185">
        <w:t xml:space="preserve">Workflow-Management und -Steuerung, physische Ein- und Ausgänge, </w:t>
      </w:r>
      <w:r w:rsidR="00032242" w:rsidRPr="00202185">
        <w:t>Processing</w:t>
      </w:r>
      <w:r w:rsidRPr="00202185">
        <w:t xml:space="preserve"> und Benutzerschnittstellen</w:t>
      </w:r>
      <w:r w:rsidR="00032242" w:rsidRPr="00202185">
        <w:t>. Damit</w:t>
      </w:r>
      <w:r w:rsidRPr="00202185">
        <w:t xml:space="preserve"> schafft Lawo optimierte Lösungen für Produktionen, darunter Fernsehsendungen, Radio-Livesendungen, darstellende Künste</w:t>
      </w:r>
      <w:r w:rsidR="006C5439" w:rsidRPr="00202185">
        <w:t xml:space="preserve"> </w:t>
      </w:r>
      <w:r w:rsidRPr="00202185">
        <w:t xml:space="preserve">und professionelle AV-Anwendungen. Lawo </w:t>
      </w:r>
      <w:r w:rsidR="00032242" w:rsidRPr="00202185">
        <w:t>steigert</w:t>
      </w:r>
      <w:r w:rsidRPr="00202185">
        <w:t xml:space="preserve"> Kundennutzen durch </w:t>
      </w:r>
      <w:r w:rsidR="00043BC4" w:rsidRPr="00202185">
        <w:t>Intuitivität</w:t>
      </w:r>
      <w:r w:rsidRPr="00202185">
        <w:t>, Agilität, technische und kommerzielle Flexibilität</w:t>
      </w:r>
      <w:r w:rsidR="001D0043" w:rsidRPr="00202185">
        <w:t xml:space="preserve"> und mit einem</w:t>
      </w:r>
      <w:r w:rsidR="00032242" w:rsidRPr="00202185">
        <w:t xml:space="preserve"> Expertenteam, das </w:t>
      </w:r>
      <w:r w:rsidR="001D0043" w:rsidRPr="00202185">
        <w:t xml:space="preserve">sich leidenschaftlich für Weltklasse-Niveau </w:t>
      </w:r>
      <w:r w:rsidR="005C7EAA" w:rsidRPr="00202185">
        <w:t>bei der Content-Erstellung engagiert</w:t>
      </w:r>
      <w:r w:rsidRPr="00202185">
        <w:t>. Lawo-Produkte werden nach höchsten Qualitätsstandards in Rastatt</w:t>
      </w:r>
      <w:r w:rsidR="00883118" w:rsidRPr="00202185">
        <w:t xml:space="preserve"> in</w:t>
      </w:r>
      <w:r w:rsidRPr="00202185">
        <w:t xml:space="preserve"> Deutschland hergestellt. Weitere Informationen finden Sie unter </w:t>
      </w:r>
      <w:hyperlink r:id="rId10" w:history="1">
        <w:r w:rsidRPr="00202185">
          <w:rPr>
            <w:rStyle w:val="Hyperlink"/>
          </w:rPr>
          <w:t>www.lawo.com</w:t>
        </w:r>
      </w:hyperlink>
      <w:r w:rsidRPr="00202185">
        <w:t>.</w:t>
      </w:r>
    </w:p>
    <w:sectPr w:rsidR="00A95DB7" w:rsidRPr="00BF69DA" w:rsidSect="00A95DB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701" w:right="1701" w:bottom="1701" w:left="1701" w:header="1134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6CDEB8" w14:textId="77777777" w:rsidR="007F75EB" w:rsidRDefault="007F75EB">
      <w:pPr>
        <w:spacing w:line="240" w:lineRule="auto"/>
      </w:pPr>
      <w:r>
        <w:separator/>
      </w:r>
    </w:p>
  </w:endnote>
  <w:endnote w:type="continuationSeparator" w:id="0">
    <w:p w14:paraId="465F18E0" w14:textId="77777777" w:rsidR="007F75EB" w:rsidRDefault="007F75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ews Gothic">
    <w:altName w:val="Malgun Gothic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ont313">
    <w:altName w:val="News Gothic"/>
    <w:panose1 w:val="020B0604020202020204"/>
    <w:charset w:val="00"/>
    <w:family w:val="auto"/>
    <w:notTrueType/>
    <w:pitch w:val="default"/>
    <w:sig w:usb0="00690374" w:usb1="306C3997" w:usb2="0062F4AC" w:usb3="00000001" w:csb0="00000001" w:csb1="0062F68C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460548" w14:textId="77777777" w:rsidR="005A37C3" w:rsidRDefault="005A37C3" w:rsidP="00B23689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3C459584" w14:textId="77777777" w:rsidR="005A37C3" w:rsidRDefault="005A37C3" w:rsidP="006528CB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11082" w14:textId="4F063142" w:rsidR="00305B11" w:rsidRDefault="00B15786" w:rsidP="00305B11">
    <w:pPr>
      <w:pStyle w:val="Fuzeile"/>
    </w:pPr>
    <w:r>
      <w:fldChar w:fldCharType="begin"/>
    </w:r>
    <w:r>
      <w:instrText xml:space="preserve"> =</w:instrText>
    </w:r>
    <w:r w:rsidR="005B50D2">
      <w:fldChar w:fldCharType="begin"/>
    </w:r>
    <w:r w:rsidR="005B50D2">
      <w:instrText xml:space="preserve"> NUMWORDS </w:instrText>
    </w:r>
    <w:r w:rsidR="005B50D2">
      <w:fldChar w:fldCharType="separate"/>
    </w:r>
    <w:r w:rsidR="0064541E">
      <w:rPr>
        <w:noProof/>
      </w:rPr>
      <w:instrText>1366</w:instrText>
    </w:r>
    <w:r w:rsidR="005B50D2">
      <w:rPr>
        <w:noProof/>
      </w:rPr>
      <w:fldChar w:fldCharType="end"/>
    </w:r>
    <w:r w:rsidR="009A4C6D">
      <w:instrText>-</w:instrText>
    </w:r>
    <w:r w:rsidR="005C7EAA">
      <w:instrText>11</w:instrText>
    </w:r>
    <w:r w:rsidR="009A4C6D">
      <w:instrText>4</w:instrText>
    </w:r>
    <w:r>
      <w:instrText xml:space="preserve"> </w:instrText>
    </w:r>
    <w:r>
      <w:fldChar w:fldCharType="separate"/>
    </w:r>
    <w:r w:rsidR="00CF5ADC">
      <w:rPr>
        <w:noProof/>
      </w:rPr>
      <w:t>1252</w:t>
    </w:r>
    <w:r>
      <w:fldChar w:fldCharType="end"/>
    </w:r>
    <w:r>
      <w:t xml:space="preserve"> Wörter</w:t>
    </w:r>
    <w:r w:rsidR="00305B11">
      <w:tab/>
    </w:r>
    <w:r w:rsidR="00305B11">
      <w:tab/>
    </w:r>
    <w:r w:rsidR="00D80E3A">
      <w:t xml:space="preserve">Lawo Pressemeldung </w:t>
    </w:r>
    <w:r w:rsidR="00305B11">
      <w:fldChar w:fldCharType="begin"/>
    </w:r>
    <w:r w:rsidR="00305B11">
      <w:instrText xml:space="preserve"> PAGE   \* MERGEFORMAT </w:instrText>
    </w:r>
    <w:r w:rsidR="00305B11">
      <w:fldChar w:fldCharType="separate"/>
    </w:r>
    <w:r w:rsidR="009A4C6D">
      <w:rPr>
        <w:noProof/>
      </w:rPr>
      <w:t>1</w:t>
    </w:r>
    <w:r w:rsidR="00305B11">
      <w:fldChar w:fldCharType="end"/>
    </w:r>
    <w:r w:rsidR="00305B11">
      <w:t>/</w:t>
    </w:r>
    <w:fldSimple w:instr=" NUMPAGES   \* MERGEFORMAT ">
      <w:r w:rsidR="009A4C6D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9AB16" w14:textId="77777777" w:rsidR="00ED248D" w:rsidRDefault="00B15786">
    <w:pPr>
      <w:pStyle w:val="Fuzeile"/>
    </w:pPr>
    <w:r>
      <w:fldChar w:fldCharType="begin"/>
    </w:r>
    <w:r>
      <w:instrText xml:space="preserve"> =</w:instrText>
    </w:r>
    <w:r w:rsidR="005B50D2">
      <w:fldChar w:fldCharType="begin"/>
    </w:r>
    <w:r w:rsidR="005B50D2">
      <w:instrText xml:space="preserve"> NUMWORDS </w:instrText>
    </w:r>
    <w:r w:rsidR="005B50D2">
      <w:fldChar w:fldCharType="separate"/>
    </w:r>
    <w:r w:rsidR="004C51FB">
      <w:rPr>
        <w:noProof/>
      </w:rPr>
      <w:instrText>164</w:instrText>
    </w:r>
    <w:r w:rsidR="005B50D2">
      <w:rPr>
        <w:noProof/>
      </w:rPr>
      <w:fldChar w:fldCharType="end"/>
    </w:r>
    <w:r>
      <w:instrText xml:space="preserve">-30 </w:instrText>
    </w:r>
    <w:r>
      <w:fldChar w:fldCharType="separate"/>
    </w:r>
    <w:r w:rsidR="004C51FB">
      <w:rPr>
        <w:noProof/>
      </w:rPr>
      <w:t>134</w:t>
    </w:r>
    <w:r>
      <w:fldChar w:fldCharType="end"/>
    </w:r>
    <w:r>
      <w:t xml:space="preserve"> </w:t>
    </w:r>
    <w:r w:rsidR="008C10E4">
      <w:t>Wörter</w:t>
    </w:r>
    <w:r w:rsidR="000557FA">
      <w:tab/>
    </w:r>
    <w:r w:rsidR="000557FA">
      <w:tab/>
    </w:r>
    <w:r w:rsidR="000557FA">
      <w:fldChar w:fldCharType="begin"/>
    </w:r>
    <w:r w:rsidR="000557FA">
      <w:instrText xml:space="preserve"> PAGE   \* MERGEFORMAT </w:instrText>
    </w:r>
    <w:r w:rsidR="000557FA">
      <w:fldChar w:fldCharType="separate"/>
    </w:r>
    <w:r w:rsidR="00A95DB7">
      <w:rPr>
        <w:noProof/>
      </w:rPr>
      <w:t>1</w:t>
    </w:r>
    <w:r w:rsidR="000557FA">
      <w:fldChar w:fldCharType="end"/>
    </w:r>
    <w:r w:rsidR="000557FA">
      <w:t>/</w:t>
    </w:r>
    <w:fldSimple w:instr=" NUMPAGES   \* MERGEFORMAT ">
      <w:r w:rsidR="009A4C6D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5608F9" w14:textId="77777777" w:rsidR="007F75EB" w:rsidRDefault="007F75EB">
      <w:pPr>
        <w:spacing w:line="240" w:lineRule="auto"/>
      </w:pPr>
      <w:r>
        <w:separator/>
      </w:r>
    </w:p>
  </w:footnote>
  <w:footnote w:type="continuationSeparator" w:id="0">
    <w:p w14:paraId="3BE2A33C" w14:textId="77777777" w:rsidR="007F75EB" w:rsidRDefault="007F75E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2253C2" w14:textId="77777777" w:rsidR="005A37C3" w:rsidRDefault="007B3998" w:rsidP="00305B11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9B5492F" wp14:editId="4AC56F75">
          <wp:simplePos x="0" y="0"/>
          <wp:positionH relativeFrom="column">
            <wp:align>right</wp:align>
          </wp:positionH>
          <wp:positionV relativeFrom="paragraph">
            <wp:posOffset>-3810</wp:posOffset>
          </wp:positionV>
          <wp:extent cx="609600" cy="609600"/>
          <wp:effectExtent l="0" t="0" r="0" b="0"/>
          <wp:wrapNone/>
          <wp:docPr id="6" name="Bild 6" descr="Law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aw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12065">
      <w:t>Lawo Pressemeldung</w:t>
    </w:r>
  </w:p>
  <w:p w14:paraId="7EF41BC7" w14:textId="77777777" w:rsidR="00A95DB7" w:rsidRDefault="00A95DB7" w:rsidP="00305B11">
    <w:pPr>
      <w:pStyle w:val="Kopfzeile"/>
    </w:pPr>
  </w:p>
  <w:p w14:paraId="75DAAD7B" w14:textId="77777777" w:rsidR="00A95DB7" w:rsidRDefault="00A95DB7" w:rsidP="00305B11">
    <w:pPr>
      <w:pStyle w:val="Kopfzeile"/>
    </w:pPr>
  </w:p>
  <w:p w14:paraId="613E4231" w14:textId="77777777" w:rsidR="00A95DB7" w:rsidRPr="00305B11" w:rsidRDefault="00A95DB7" w:rsidP="00305B1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4DA3B" w14:textId="77777777" w:rsidR="00ED248D" w:rsidRDefault="007B3998">
    <w:pPr>
      <w:pStyle w:val="Kopfzeile"/>
    </w:pPr>
    <w:r>
      <w:rPr>
        <w:noProof/>
      </w:rPr>
      <w:drawing>
        <wp:anchor distT="0" distB="0" distL="114300" distR="114300" simplePos="0" relativeHeight="251657216" behindDoc="0" locked="0" layoutInCell="1" allowOverlap="1" wp14:anchorId="1351BE1D" wp14:editId="41F71382">
          <wp:simplePos x="0" y="0"/>
          <wp:positionH relativeFrom="column">
            <wp:posOffset>2914650</wp:posOffset>
          </wp:positionH>
          <wp:positionV relativeFrom="paragraph">
            <wp:posOffset>-3175</wp:posOffset>
          </wp:positionV>
          <wp:extent cx="2514600" cy="609600"/>
          <wp:effectExtent l="0" t="0" r="0" b="0"/>
          <wp:wrapNone/>
          <wp:docPr id="2" name="Bild 2" descr="Lawo_Claim_lo_bl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wo_Claim_lo_blac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460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fldSimple w:instr=" TITLE   \* MERGEFORMAT ">
      <w:r w:rsidR="004C51FB">
        <w:t>1. Überschrift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B9C5B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5207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B29A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1E801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3D0E4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D861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EC05384"/>
    <w:lvl w:ilvl="0">
      <w:start w:val="1"/>
      <w:numFmt w:val="bullet"/>
      <w:lvlText w:val="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6505D4E"/>
    <w:lvl w:ilvl="0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ascii="Courier New" w:hAnsi="Courier New" w:hint="default"/>
      </w:rPr>
    </w:lvl>
  </w:abstractNum>
  <w:abstractNum w:abstractNumId="8" w15:restartNumberingAfterBreak="0">
    <w:nsid w:val="FFFFFF88"/>
    <w:multiLevelType w:val="singleLevel"/>
    <w:tmpl w:val="A2EA85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CA96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83481"/>
    <w:multiLevelType w:val="multilevel"/>
    <w:tmpl w:val="5C34A568"/>
    <w:lvl w:ilvl="0">
      <w:start w:val="1"/>
      <w:numFmt w:val="decimal"/>
      <w:pStyle w:val="Nummerierung1"/>
      <w:lvlText w:val="%1."/>
      <w:lvlJc w:val="left"/>
      <w:pPr>
        <w:tabs>
          <w:tab w:val="num" w:pos="434"/>
        </w:tabs>
        <w:ind w:left="434" w:hanging="360"/>
      </w:pPr>
      <w:rPr>
        <w:rFonts w:hint="default"/>
      </w:rPr>
    </w:lvl>
    <w:lvl w:ilvl="1">
      <w:start w:val="1"/>
      <w:numFmt w:val="decimal"/>
      <w:pStyle w:val="Nummerierung2"/>
      <w:lvlText w:val="%1.%2."/>
      <w:lvlJc w:val="left"/>
      <w:pPr>
        <w:tabs>
          <w:tab w:val="num" w:pos="866"/>
        </w:tabs>
        <w:ind w:left="866" w:hanging="432"/>
      </w:pPr>
      <w:rPr>
        <w:rFonts w:hint="default"/>
      </w:rPr>
    </w:lvl>
    <w:lvl w:ilvl="2">
      <w:start w:val="1"/>
      <w:numFmt w:val="decimal"/>
      <w:pStyle w:val="Nummerierung3Ebene"/>
      <w:lvlText w:val="%1.%2.%3."/>
      <w:lvlJc w:val="left"/>
      <w:pPr>
        <w:tabs>
          <w:tab w:val="num" w:pos="1418"/>
        </w:tabs>
        <w:ind w:left="129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34"/>
        </w:tabs>
        <w:ind w:left="180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94"/>
        </w:tabs>
        <w:ind w:left="230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14"/>
        </w:tabs>
        <w:ind w:left="281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74"/>
        </w:tabs>
        <w:ind w:left="331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94"/>
        </w:tabs>
        <w:ind w:left="381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54"/>
        </w:tabs>
        <w:ind w:left="4394" w:hanging="1440"/>
      </w:pPr>
      <w:rPr>
        <w:rFonts w:hint="default"/>
      </w:rPr>
    </w:lvl>
  </w:abstractNum>
  <w:abstractNum w:abstractNumId="11" w15:restartNumberingAfterBreak="0">
    <w:nsid w:val="058E4F37"/>
    <w:multiLevelType w:val="multilevel"/>
    <w:tmpl w:val="3E222468"/>
    <w:lvl w:ilvl="0">
      <w:start w:val="1"/>
      <w:numFmt w:val="decimal"/>
      <w:lvlText w:val="%1."/>
      <w:lvlJc w:val="left"/>
      <w:pPr>
        <w:tabs>
          <w:tab w:val="num" w:pos="717"/>
        </w:tabs>
        <w:ind w:left="533" w:hanging="1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33"/>
        </w:tabs>
        <w:ind w:left="533" w:hanging="53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40"/>
        </w:tabs>
        <w:ind w:left="4320" w:hanging="1440"/>
      </w:pPr>
      <w:rPr>
        <w:rFonts w:hint="default"/>
      </w:rPr>
    </w:lvl>
  </w:abstractNum>
  <w:abstractNum w:abstractNumId="12" w15:restartNumberingAfterBreak="0">
    <w:nsid w:val="062C6F7B"/>
    <w:multiLevelType w:val="singleLevel"/>
    <w:tmpl w:val="C520F4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13" w15:restartNumberingAfterBreak="0">
    <w:nsid w:val="073B198E"/>
    <w:multiLevelType w:val="multilevel"/>
    <w:tmpl w:val="A710B6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083D2B21"/>
    <w:multiLevelType w:val="multilevel"/>
    <w:tmpl w:val="EB720422"/>
    <w:lvl w:ilvl="0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News Gothic" w:hAnsi="News Gothic" w:hint="default"/>
        <w:sz w:val="20"/>
      </w:rPr>
    </w:lvl>
    <w:lvl w:ilvl="1">
      <w:start w:val="1"/>
      <w:numFmt w:val="bullet"/>
      <w:lvlText w:val="-"/>
      <w:lvlJc w:val="left"/>
      <w:pPr>
        <w:tabs>
          <w:tab w:val="num" w:pos="717"/>
        </w:tabs>
        <w:ind w:left="533" w:hanging="176"/>
      </w:pPr>
      <w:rPr>
        <w:rFonts w:ascii="News Gothic" w:hAnsi="News Gothic" w:hint="default"/>
        <w:sz w:val="20"/>
      </w:rPr>
    </w:lvl>
    <w:lvl w:ilvl="2">
      <w:start w:val="1"/>
      <w:numFmt w:val="bullet"/>
      <w:lvlText w:val="∙"/>
      <w:lvlJc w:val="left"/>
      <w:pPr>
        <w:tabs>
          <w:tab w:val="num" w:pos="1253"/>
        </w:tabs>
        <w:ind w:left="1080" w:hanging="187"/>
      </w:pPr>
      <w:rPr>
        <w:rFonts w:ascii="News Gothic" w:hAnsi="News Gothic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</w:abstractNum>
  <w:abstractNum w:abstractNumId="15" w15:restartNumberingAfterBreak="0">
    <w:nsid w:val="0C2B086B"/>
    <w:multiLevelType w:val="multilevel"/>
    <w:tmpl w:val="4884704E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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214"/>
        </w:tabs>
        <w:ind w:left="2214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94"/>
        </w:tabs>
        <w:ind w:left="3294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</w:abstractNum>
  <w:abstractNum w:abstractNumId="16" w15:restartNumberingAfterBreak="0">
    <w:nsid w:val="17C81195"/>
    <w:multiLevelType w:val="multilevel"/>
    <w:tmpl w:val="0D642368"/>
    <w:lvl w:ilvl="0">
      <w:start w:val="1"/>
      <w:numFmt w:val="bullet"/>
      <w:pStyle w:val="Aufzhl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20"/>
        <w:szCs w:val="20"/>
      </w:rPr>
    </w:lvl>
    <w:lvl w:ilvl="1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1A1D6FA4"/>
    <w:multiLevelType w:val="multilevel"/>
    <w:tmpl w:val="3296ED72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"/>
      <w:lvlJc w:val="left"/>
      <w:pPr>
        <w:tabs>
          <w:tab w:val="num" w:pos="533"/>
        </w:tabs>
        <w:ind w:left="533" w:hanging="176"/>
      </w:pPr>
      <w:rPr>
        <w:rFonts w:ascii="Symbol" w:hAnsi="Symbol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720"/>
        </w:tabs>
        <w:ind w:left="720" w:hanging="19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214"/>
        </w:tabs>
        <w:ind w:left="2214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94"/>
        </w:tabs>
        <w:ind w:left="3294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</w:abstractNum>
  <w:abstractNum w:abstractNumId="18" w15:restartNumberingAfterBreak="0">
    <w:nsid w:val="20800FBB"/>
    <w:multiLevelType w:val="multilevel"/>
    <w:tmpl w:val="B63E1CEE"/>
    <w:lvl w:ilvl="0">
      <w:start w:val="1"/>
      <w:numFmt w:val="bullet"/>
      <w:lvlText w:val=""/>
      <w:lvlJc w:val="left"/>
      <w:pPr>
        <w:tabs>
          <w:tab w:val="num" w:pos="414"/>
        </w:tabs>
        <w:ind w:left="4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"/>
      <w:lvlJc w:val="left"/>
      <w:pPr>
        <w:tabs>
          <w:tab w:val="num" w:pos="1134"/>
        </w:tabs>
        <w:ind w:left="1134" w:hanging="357"/>
      </w:pPr>
      <w:rPr>
        <w:rFonts w:ascii="Symbol" w:hAnsi="Symbol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214"/>
        </w:tabs>
        <w:ind w:left="2214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94"/>
        </w:tabs>
        <w:ind w:left="3294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</w:abstractNum>
  <w:abstractNum w:abstractNumId="19" w15:restartNumberingAfterBreak="0">
    <w:nsid w:val="23F10241"/>
    <w:multiLevelType w:val="multilevel"/>
    <w:tmpl w:val="B6D226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24B327F0"/>
    <w:multiLevelType w:val="multilevel"/>
    <w:tmpl w:val="1BC845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2630309D"/>
    <w:multiLevelType w:val="multilevel"/>
    <w:tmpl w:val="76A4EDA8"/>
    <w:lvl w:ilvl="0">
      <w:start w:val="1"/>
      <w:numFmt w:val="decimal"/>
      <w:lvlText w:val="%1."/>
      <w:lvlJc w:val="left"/>
      <w:pPr>
        <w:tabs>
          <w:tab w:val="num" w:pos="434"/>
        </w:tabs>
        <w:ind w:left="43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66"/>
        </w:tabs>
        <w:ind w:left="86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298" w:hanging="504"/>
      </w:pPr>
      <w:rPr>
        <w:rFonts w:hint="default"/>
      </w:rPr>
    </w:lvl>
    <w:lvl w:ilvl="3">
      <w:start w:val="1"/>
      <w:numFmt w:val="decimal"/>
      <w:pStyle w:val="Nummerierung4"/>
      <w:lvlText w:val="%1.%2.%3.%4."/>
      <w:lvlJc w:val="left"/>
      <w:pPr>
        <w:tabs>
          <w:tab w:val="num" w:pos="2234"/>
        </w:tabs>
        <w:ind w:left="180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94"/>
        </w:tabs>
        <w:ind w:left="230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14"/>
        </w:tabs>
        <w:ind w:left="281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74"/>
        </w:tabs>
        <w:ind w:left="331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94"/>
        </w:tabs>
        <w:ind w:left="381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54"/>
        </w:tabs>
        <w:ind w:left="4394" w:hanging="1440"/>
      </w:pPr>
      <w:rPr>
        <w:rFonts w:hint="default"/>
      </w:rPr>
    </w:lvl>
  </w:abstractNum>
  <w:abstractNum w:abstractNumId="22" w15:restartNumberingAfterBreak="0">
    <w:nsid w:val="27F6512B"/>
    <w:multiLevelType w:val="multilevel"/>
    <w:tmpl w:val="579C963E"/>
    <w:lvl w:ilvl="0">
      <w:start w:val="1"/>
      <w:numFmt w:val="decimal"/>
      <w:pStyle w:val="berschrift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567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854"/>
        </w:tabs>
        <w:ind w:left="1701" w:hanging="567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32F5914"/>
    <w:multiLevelType w:val="hybridMultilevel"/>
    <w:tmpl w:val="2874710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A074CBF"/>
    <w:multiLevelType w:val="multilevel"/>
    <w:tmpl w:val="20EAFF1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3E492483"/>
    <w:multiLevelType w:val="singleLevel"/>
    <w:tmpl w:val="3F0C3D6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font313" w:hAnsi="font313" w:hint="default"/>
        <w:sz w:val="16"/>
      </w:rPr>
    </w:lvl>
  </w:abstractNum>
  <w:abstractNum w:abstractNumId="26" w15:restartNumberingAfterBreak="0">
    <w:nsid w:val="3ED127B7"/>
    <w:multiLevelType w:val="multilevel"/>
    <w:tmpl w:val="1BC845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434D159B"/>
    <w:multiLevelType w:val="hybridMultilevel"/>
    <w:tmpl w:val="185494FE"/>
    <w:lvl w:ilvl="0" w:tplc="F922521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9976AA"/>
    <w:multiLevelType w:val="singleLevel"/>
    <w:tmpl w:val="02CEDF5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29" w15:restartNumberingAfterBreak="0">
    <w:nsid w:val="4D435183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236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50296C4F"/>
    <w:multiLevelType w:val="singleLevel"/>
    <w:tmpl w:val="755A63F2"/>
    <w:lvl w:ilvl="0">
      <w:start w:val="1"/>
      <w:numFmt w:val="bullet"/>
      <w:lvlText w:val=""/>
      <w:lvlJc w:val="left"/>
      <w:pPr>
        <w:tabs>
          <w:tab w:val="num" w:pos="967"/>
        </w:tabs>
        <w:ind w:left="964" w:hanging="357"/>
      </w:pPr>
      <w:rPr>
        <w:rFonts w:ascii="Symbol" w:hAnsi="Symbol" w:hint="default"/>
      </w:rPr>
    </w:lvl>
  </w:abstractNum>
  <w:abstractNum w:abstractNumId="31" w15:restartNumberingAfterBreak="0">
    <w:nsid w:val="50F62A37"/>
    <w:multiLevelType w:val="singleLevel"/>
    <w:tmpl w:val="E6B2F32C"/>
    <w:lvl w:ilvl="0">
      <w:start w:val="1"/>
      <w:numFmt w:val="bullet"/>
      <w:lvlText w:val=""/>
      <w:lvlJc w:val="left"/>
      <w:pPr>
        <w:tabs>
          <w:tab w:val="num" w:pos="927"/>
        </w:tabs>
        <w:ind w:left="924" w:hanging="357"/>
      </w:pPr>
      <w:rPr>
        <w:rFonts w:ascii="Symbol" w:hAnsi="Symbol" w:hint="default"/>
      </w:rPr>
    </w:lvl>
  </w:abstractNum>
  <w:abstractNum w:abstractNumId="32" w15:restartNumberingAfterBreak="0">
    <w:nsid w:val="52390F27"/>
    <w:multiLevelType w:val="multilevel"/>
    <w:tmpl w:val="05829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569131CE"/>
    <w:multiLevelType w:val="multilevel"/>
    <w:tmpl w:val="208280A2"/>
    <w:lvl w:ilvl="0">
      <w:start w:val="1"/>
      <w:numFmt w:val="decimal"/>
      <w:lvlText w:val="%1"/>
      <w:lvlJc w:val="left"/>
      <w:pPr>
        <w:tabs>
          <w:tab w:val="num" w:pos="360"/>
        </w:tabs>
        <w:ind w:left="312" w:hanging="31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BEC2DE4"/>
    <w:multiLevelType w:val="multilevel"/>
    <w:tmpl w:val="250EE228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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157"/>
        </w:tabs>
        <w:ind w:left="215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877"/>
        </w:tabs>
        <w:ind w:left="287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597"/>
        </w:tabs>
        <w:ind w:left="3597" w:hanging="360"/>
      </w:pPr>
      <w:rPr>
        <w:rFonts w:ascii="Symbol" w:hAnsi="Symbol" w:hint="default"/>
      </w:rPr>
    </w:lvl>
  </w:abstractNum>
  <w:abstractNum w:abstractNumId="35" w15:restartNumberingAfterBreak="0">
    <w:nsid w:val="5C1852FD"/>
    <w:multiLevelType w:val="multilevel"/>
    <w:tmpl w:val="52D2D8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6" w15:restartNumberingAfterBreak="0">
    <w:nsid w:val="62790ED3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236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54A1DD5"/>
    <w:multiLevelType w:val="hybridMultilevel"/>
    <w:tmpl w:val="538EC11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6C4E03"/>
    <w:multiLevelType w:val="multilevel"/>
    <w:tmpl w:val="B02029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77C80F3F"/>
    <w:multiLevelType w:val="multilevel"/>
    <w:tmpl w:val="20EAFF1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121192276">
    <w:abstractNumId w:val="22"/>
  </w:num>
  <w:num w:numId="2" w16cid:durableId="1724056895">
    <w:abstractNumId w:val="22"/>
  </w:num>
  <w:num w:numId="3" w16cid:durableId="1678771492">
    <w:abstractNumId w:val="22"/>
  </w:num>
  <w:num w:numId="4" w16cid:durableId="1347486529">
    <w:abstractNumId w:val="22"/>
  </w:num>
  <w:num w:numId="5" w16cid:durableId="1875195280">
    <w:abstractNumId w:val="28"/>
  </w:num>
  <w:num w:numId="6" w16cid:durableId="2076463093">
    <w:abstractNumId w:val="12"/>
  </w:num>
  <w:num w:numId="7" w16cid:durableId="9648918">
    <w:abstractNumId w:val="5"/>
  </w:num>
  <w:num w:numId="8" w16cid:durableId="851920346">
    <w:abstractNumId w:val="34"/>
  </w:num>
  <w:num w:numId="9" w16cid:durableId="1797332640">
    <w:abstractNumId w:val="7"/>
  </w:num>
  <w:num w:numId="10" w16cid:durableId="1686053041">
    <w:abstractNumId w:val="6"/>
  </w:num>
  <w:num w:numId="11" w16cid:durableId="758141255">
    <w:abstractNumId w:val="36"/>
  </w:num>
  <w:num w:numId="12" w16cid:durableId="596253355">
    <w:abstractNumId w:val="29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2236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</w:lvl>
    </w:lvlOverride>
  </w:num>
  <w:num w:numId="13" w16cid:durableId="1695616889">
    <w:abstractNumId w:val="29"/>
  </w:num>
  <w:num w:numId="14" w16cid:durableId="1295406364">
    <w:abstractNumId w:val="39"/>
  </w:num>
  <w:num w:numId="15" w16cid:durableId="1352491648">
    <w:abstractNumId w:val="24"/>
  </w:num>
  <w:num w:numId="16" w16cid:durableId="1792167152">
    <w:abstractNumId w:val="4"/>
  </w:num>
  <w:num w:numId="17" w16cid:durableId="541748651">
    <w:abstractNumId w:val="8"/>
  </w:num>
  <w:num w:numId="18" w16cid:durableId="1924334366">
    <w:abstractNumId w:val="3"/>
  </w:num>
  <w:num w:numId="19" w16cid:durableId="767195421">
    <w:abstractNumId w:val="2"/>
  </w:num>
  <w:num w:numId="20" w16cid:durableId="1632783546">
    <w:abstractNumId w:val="1"/>
  </w:num>
  <w:num w:numId="21" w16cid:durableId="1200123277">
    <w:abstractNumId w:val="0"/>
  </w:num>
  <w:num w:numId="22" w16cid:durableId="204567584">
    <w:abstractNumId w:val="16"/>
  </w:num>
  <w:num w:numId="23" w16cid:durableId="1258250557">
    <w:abstractNumId w:val="18"/>
  </w:num>
  <w:num w:numId="24" w16cid:durableId="1944729592">
    <w:abstractNumId w:val="17"/>
  </w:num>
  <w:num w:numId="25" w16cid:durableId="1880049560">
    <w:abstractNumId w:val="9"/>
  </w:num>
  <w:num w:numId="26" w16cid:durableId="400911943">
    <w:abstractNumId w:val="32"/>
  </w:num>
  <w:num w:numId="27" w16cid:durableId="1543444603">
    <w:abstractNumId w:val="15"/>
  </w:num>
  <w:num w:numId="28" w16cid:durableId="484705111">
    <w:abstractNumId w:val="35"/>
  </w:num>
  <w:num w:numId="29" w16cid:durableId="1661301800">
    <w:abstractNumId w:val="33"/>
  </w:num>
  <w:num w:numId="30" w16cid:durableId="604581343">
    <w:abstractNumId w:val="25"/>
  </w:num>
  <w:num w:numId="31" w16cid:durableId="2119597640">
    <w:abstractNumId w:val="31"/>
  </w:num>
  <w:num w:numId="32" w16cid:durableId="1829175398">
    <w:abstractNumId w:val="30"/>
  </w:num>
  <w:num w:numId="33" w16cid:durableId="329914550">
    <w:abstractNumId w:val="14"/>
  </w:num>
  <w:num w:numId="34" w16cid:durableId="1306616999">
    <w:abstractNumId w:val="11"/>
  </w:num>
  <w:num w:numId="35" w16cid:durableId="2074042023">
    <w:abstractNumId w:val="27"/>
  </w:num>
  <w:num w:numId="36" w16cid:durableId="1582981977">
    <w:abstractNumId w:val="37"/>
  </w:num>
  <w:num w:numId="37" w16cid:durableId="634483468">
    <w:abstractNumId w:val="23"/>
  </w:num>
  <w:num w:numId="38" w16cid:durableId="1508012304">
    <w:abstractNumId w:val="20"/>
  </w:num>
  <w:num w:numId="39" w16cid:durableId="1762414536">
    <w:abstractNumId w:val="26"/>
  </w:num>
  <w:num w:numId="40" w16cid:durableId="1306734911">
    <w:abstractNumId w:val="38"/>
  </w:num>
  <w:num w:numId="41" w16cid:durableId="391851455">
    <w:abstractNumId w:val="19"/>
  </w:num>
  <w:num w:numId="42" w16cid:durableId="876548591">
    <w:abstractNumId w:val="21"/>
  </w:num>
  <w:num w:numId="43" w16cid:durableId="558858236">
    <w:abstractNumId w:val="13"/>
  </w:num>
  <w:num w:numId="44" w16cid:durableId="11044928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9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1FB"/>
    <w:rsid w:val="00015AAF"/>
    <w:rsid w:val="00032242"/>
    <w:rsid w:val="00043BC4"/>
    <w:rsid w:val="00054D8E"/>
    <w:rsid w:val="000557FA"/>
    <w:rsid w:val="0008126F"/>
    <w:rsid w:val="00083364"/>
    <w:rsid w:val="00097F86"/>
    <w:rsid w:val="000E3F52"/>
    <w:rsid w:val="0011551E"/>
    <w:rsid w:val="00163E26"/>
    <w:rsid w:val="00176B50"/>
    <w:rsid w:val="001B4BB4"/>
    <w:rsid w:val="001C04BE"/>
    <w:rsid w:val="001D0043"/>
    <w:rsid w:val="001D28BA"/>
    <w:rsid w:val="001F383F"/>
    <w:rsid w:val="00202185"/>
    <w:rsid w:val="00207C6B"/>
    <w:rsid w:val="00211588"/>
    <w:rsid w:val="0026498B"/>
    <w:rsid w:val="00281518"/>
    <w:rsid w:val="002835FE"/>
    <w:rsid w:val="00293BE6"/>
    <w:rsid w:val="00295ED5"/>
    <w:rsid w:val="002B4FED"/>
    <w:rsid w:val="002D04CE"/>
    <w:rsid w:val="00305B11"/>
    <w:rsid w:val="00307DFC"/>
    <w:rsid w:val="00314ECF"/>
    <w:rsid w:val="00323D23"/>
    <w:rsid w:val="0033044D"/>
    <w:rsid w:val="00356D1C"/>
    <w:rsid w:val="0036662A"/>
    <w:rsid w:val="0039374A"/>
    <w:rsid w:val="003947C1"/>
    <w:rsid w:val="003A70A2"/>
    <w:rsid w:val="00400E11"/>
    <w:rsid w:val="004265CE"/>
    <w:rsid w:val="00427DC0"/>
    <w:rsid w:val="00462805"/>
    <w:rsid w:val="00485E39"/>
    <w:rsid w:val="00492D1F"/>
    <w:rsid w:val="004A0020"/>
    <w:rsid w:val="004A0A0F"/>
    <w:rsid w:val="004A187C"/>
    <w:rsid w:val="004B3CD0"/>
    <w:rsid w:val="004C51FB"/>
    <w:rsid w:val="004E247B"/>
    <w:rsid w:val="00504D4A"/>
    <w:rsid w:val="0052680C"/>
    <w:rsid w:val="00565543"/>
    <w:rsid w:val="00565F88"/>
    <w:rsid w:val="005702F3"/>
    <w:rsid w:val="00574C2D"/>
    <w:rsid w:val="005864B8"/>
    <w:rsid w:val="005A37C3"/>
    <w:rsid w:val="005A65F2"/>
    <w:rsid w:val="005B50D2"/>
    <w:rsid w:val="005C7EAA"/>
    <w:rsid w:val="005D1F43"/>
    <w:rsid w:val="005E65BF"/>
    <w:rsid w:val="006027DD"/>
    <w:rsid w:val="006052C9"/>
    <w:rsid w:val="00607428"/>
    <w:rsid w:val="00613845"/>
    <w:rsid w:val="00617CC9"/>
    <w:rsid w:val="00622772"/>
    <w:rsid w:val="0064541E"/>
    <w:rsid w:val="00647D61"/>
    <w:rsid w:val="006528CB"/>
    <w:rsid w:val="006C5439"/>
    <w:rsid w:val="006E1A9E"/>
    <w:rsid w:val="006E33CB"/>
    <w:rsid w:val="006F62E5"/>
    <w:rsid w:val="007151D2"/>
    <w:rsid w:val="00724FE0"/>
    <w:rsid w:val="00743B0E"/>
    <w:rsid w:val="00750C80"/>
    <w:rsid w:val="00777BFC"/>
    <w:rsid w:val="007811BD"/>
    <w:rsid w:val="0078477A"/>
    <w:rsid w:val="007A10EE"/>
    <w:rsid w:val="007A172D"/>
    <w:rsid w:val="007B0551"/>
    <w:rsid w:val="007B3998"/>
    <w:rsid w:val="007C4B48"/>
    <w:rsid w:val="007D3F1E"/>
    <w:rsid w:val="007D6AA4"/>
    <w:rsid w:val="007F75EB"/>
    <w:rsid w:val="00806244"/>
    <w:rsid w:val="00831CBE"/>
    <w:rsid w:val="008760ED"/>
    <w:rsid w:val="00883118"/>
    <w:rsid w:val="00884B42"/>
    <w:rsid w:val="008A3A5F"/>
    <w:rsid w:val="008A4890"/>
    <w:rsid w:val="008C10E4"/>
    <w:rsid w:val="008C7E2C"/>
    <w:rsid w:val="008E415F"/>
    <w:rsid w:val="00901916"/>
    <w:rsid w:val="0099063E"/>
    <w:rsid w:val="009953C4"/>
    <w:rsid w:val="009A1686"/>
    <w:rsid w:val="009A4C6D"/>
    <w:rsid w:val="009C122F"/>
    <w:rsid w:val="009C52CF"/>
    <w:rsid w:val="00A00B15"/>
    <w:rsid w:val="00A825A8"/>
    <w:rsid w:val="00A84123"/>
    <w:rsid w:val="00A87D07"/>
    <w:rsid w:val="00A95DB7"/>
    <w:rsid w:val="00A979CE"/>
    <w:rsid w:val="00AE37FA"/>
    <w:rsid w:val="00B013A3"/>
    <w:rsid w:val="00B075F1"/>
    <w:rsid w:val="00B12326"/>
    <w:rsid w:val="00B15786"/>
    <w:rsid w:val="00B23689"/>
    <w:rsid w:val="00B71007"/>
    <w:rsid w:val="00B87355"/>
    <w:rsid w:val="00B9246D"/>
    <w:rsid w:val="00B94814"/>
    <w:rsid w:val="00BA7FC0"/>
    <w:rsid w:val="00BB199B"/>
    <w:rsid w:val="00BB4C47"/>
    <w:rsid w:val="00BC64A6"/>
    <w:rsid w:val="00BD6010"/>
    <w:rsid w:val="00BE1528"/>
    <w:rsid w:val="00BF69DA"/>
    <w:rsid w:val="00C11AA8"/>
    <w:rsid w:val="00C142C3"/>
    <w:rsid w:val="00C163AC"/>
    <w:rsid w:val="00C42240"/>
    <w:rsid w:val="00C627B2"/>
    <w:rsid w:val="00C72ECA"/>
    <w:rsid w:val="00CC74CC"/>
    <w:rsid w:val="00CD47DD"/>
    <w:rsid w:val="00CE44B2"/>
    <w:rsid w:val="00CF5ADC"/>
    <w:rsid w:val="00D129D3"/>
    <w:rsid w:val="00D17C7E"/>
    <w:rsid w:val="00D267B5"/>
    <w:rsid w:val="00D40722"/>
    <w:rsid w:val="00D41F54"/>
    <w:rsid w:val="00D430B7"/>
    <w:rsid w:val="00D51899"/>
    <w:rsid w:val="00D63303"/>
    <w:rsid w:val="00D771C2"/>
    <w:rsid w:val="00D80E3A"/>
    <w:rsid w:val="00D92E9E"/>
    <w:rsid w:val="00DB385A"/>
    <w:rsid w:val="00DB43BE"/>
    <w:rsid w:val="00E20F9F"/>
    <w:rsid w:val="00E263FC"/>
    <w:rsid w:val="00E80712"/>
    <w:rsid w:val="00E95F06"/>
    <w:rsid w:val="00EA1911"/>
    <w:rsid w:val="00EA5759"/>
    <w:rsid w:val="00EB64EF"/>
    <w:rsid w:val="00EC0F57"/>
    <w:rsid w:val="00ED0154"/>
    <w:rsid w:val="00ED248D"/>
    <w:rsid w:val="00ED79E0"/>
    <w:rsid w:val="00F034A7"/>
    <w:rsid w:val="00F12065"/>
    <w:rsid w:val="00F437F4"/>
    <w:rsid w:val="00F7347E"/>
    <w:rsid w:val="00F92999"/>
    <w:rsid w:val="00F970E1"/>
    <w:rsid w:val="00FA0A67"/>
    <w:rsid w:val="00FB5289"/>
    <w:rsid w:val="00FB7E74"/>
    <w:rsid w:val="00FC7FBF"/>
    <w:rsid w:val="00FD0B2F"/>
    <w:rsid w:val="00FD4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8231B6"/>
  <w15:docId w15:val="{54ACEF92-A50B-438C-A7FD-DB510C11A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B3998"/>
    <w:pPr>
      <w:spacing w:after="120" w:line="264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F034A7"/>
    <w:pPr>
      <w:keepNext/>
      <w:numPr>
        <w:numId w:val="1"/>
      </w:numPr>
      <w:spacing w:before="240" w:after="60"/>
      <w:outlineLvl w:val="0"/>
    </w:pPr>
    <w:rPr>
      <w:rFonts w:ascii="News Gothic" w:hAnsi="News Gothic"/>
      <w:b/>
      <w:kern w:val="28"/>
      <w:sz w:val="24"/>
    </w:rPr>
  </w:style>
  <w:style w:type="paragraph" w:styleId="berschrift2">
    <w:name w:val="heading 2"/>
    <w:basedOn w:val="Standard"/>
    <w:next w:val="Standard"/>
    <w:qFormat/>
    <w:rsid w:val="00F034A7"/>
    <w:pPr>
      <w:keepNext/>
      <w:numPr>
        <w:ilvl w:val="1"/>
        <w:numId w:val="1"/>
      </w:numPr>
      <w:spacing w:before="240" w:after="60"/>
      <w:outlineLvl w:val="1"/>
    </w:pPr>
    <w:rPr>
      <w:rFonts w:ascii="News Gothic" w:hAnsi="News Gothic"/>
      <w:b/>
      <w:sz w:val="24"/>
    </w:rPr>
  </w:style>
  <w:style w:type="paragraph" w:styleId="berschrift3">
    <w:name w:val="heading 3"/>
    <w:basedOn w:val="Standard"/>
    <w:next w:val="Standard"/>
    <w:qFormat/>
    <w:rsid w:val="00F034A7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berschrift4">
    <w:name w:val="heading 4"/>
    <w:basedOn w:val="Standard"/>
    <w:next w:val="Standard"/>
    <w:link w:val="berschrift4Zchn"/>
    <w:qFormat/>
    <w:rsid w:val="00F034A7"/>
    <w:pPr>
      <w:outlineLvl w:val="3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rsid w:val="00F034A7"/>
    <w:pPr>
      <w:tabs>
        <w:tab w:val="center" w:pos="4820"/>
        <w:tab w:val="right" w:pos="9639"/>
      </w:tabs>
    </w:pPr>
    <w:rPr>
      <w:sz w:val="16"/>
      <w:szCs w:val="16"/>
    </w:rPr>
  </w:style>
  <w:style w:type="paragraph" w:styleId="Kopfzeile">
    <w:name w:val="header"/>
    <w:basedOn w:val="Standard"/>
    <w:rsid w:val="00F034A7"/>
    <w:pPr>
      <w:tabs>
        <w:tab w:val="center" w:pos="4536"/>
        <w:tab w:val="right" w:pos="9072"/>
      </w:tabs>
    </w:pPr>
    <w:rPr>
      <w:b/>
    </w:rPr>
  </w:style>
  <w:style w:type="paragraph" w:customStyle="1" w:styleId="Aufzhlung">
    <w:name w:val="Aufzählung"/>
    <w:basedOn w:val="Standard"/>
    <w:rsid w:val="00F034A7"/>
    <w:pPr>
      <w:numPr>
        <w:numId w:val="22"/>
      </w:numPr>
      <w:spacing w:before="60" w:after="60"/>
      <w:ind w:left="0" w:firstLine="0"/>
    </w:pPr>
  </w:style>
  <w:style w:type="paragraph" w:styleId="Textkrper">
    <w:name w:val="Body Text"/>
    <w:basedOn w:val="Standard"/>
    <w:rsid w:val="002B4FED"/>
    <w:pPr>
      <w:spacing w:before="60" w:after="60"/>
    </w:pPr>
  </w:style>
  <w:style w:type="paragraph" w:customStyle="1" w:styleId="Nummerierung1">
    <w:name w:val="Nummerierung 1"/>
    <w:basedOn w:val="Standard"/>
    <w:rsid w:val="005A37C3"/>
    <w:pPr>
      <w:numPr>
        <w:numId w:val="44"/>
      </w:numPr>
      <w:spacing w:before="60" w:after="60"/>
    </w:pPr>
    <w:rPr>
      <w:b/>
      <w:sz w:val="22"/>
    </w:rPr>
  </w:style>
  <w:style w:type="paragraph" w:styleId="Titel">
    <w:name w:val="Title"/>
    <w:basedOn w:val="Standard"/>
    <w:qFormat/>
    <w:rsid w:val="00F034A7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Seitenzahl">
    <w:name w:val="page number"/>
    <w:rsid w:val="00F034A7"/>
    <w:rPr>
      <w:rFonts w:ascii="Arial" w:hAnsi="Arial"/>
      <w:sz w:val="16"/>
      <w:szCs w:val="16"/>
    </w:rPr>
  </w:style>
  <w:style w:type="table" w:customStyle="1" w:styleId="Tabellengitternetz">
    <w:name w:val="Tabellengitternetz"/>
    <w:basedOn w:val="NormaleTabelle"/>
    <w:rsid w:val="00F034A7"/>
    <w:pPr>
      <w:spacing w:before="120"/>
    </w:pPr>
    <w:rPr>
      <w:rFonts w:ascii="Arial" w:hAnsi="Arial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struktur">
    <w:name w:val="Document Map"/>
    <w:basedOn w:val="Standard"/>
    <w:semiHidden/>
    <w:rsid w:val="00F034A7"/>
    <w:pPr>
      <w:shd w:val="clear" w:color="auto" w:fill="000080"/>
    </w:pPr>
    <w:rPr>
      <w:rFonts w:ascii="Tahoma" w:hAnsi="Tahoma"/>
    </w:rPr>
  </w:style>
  <w:style w:type="paragraph" w:customStyle="1" w:styleId="Absender">
    <w:name w:val="Absender"/>
    <w:basedOn w:val="Adresse"/>
    <w:rsid w:val="00F034A7"/>
    <w:pPr>
      <w:outlineLvl w:val="0"/>
    </w:pPr>
  </w:style>
  <w:style w:type="paragraph" w:customStyle="1" w:styleId="Anlagen">
    <w:name w:val="Anlagen"/>
    <w:basedOn w:val="Adresse"/>
    <w:rsid w:val="00F034A7"/>
    <w:pPr>
      <w:outlineLvl w:val="0"/>
    </w:pPr>
    <w:rPr>
      <w:sz w:val="16"/>
    </w:rPr>
  </w:style>
  <w:style w:type="paragraph" w:customStyle="1" w:styleId="Betreff">
    <w:name w:val="Betreff"/>
    <w:basedOn w:val="Standard"/>
    <w:rsid w:val="00F034A7"/>
    <w:pPr>
      <w:spacing w:before="480" w:after="480"/>
    </w:pPr>
    <w:rPr>
      <w:b/>
      <w:lang w:val="en-US"/>
    </w:rPr>
  </w:style>
  <w:style w:type="paragraph" w:customStyle="1" w:styleId="Bezug">
    <w:name w:val="Bezug"/>
    <w:basedOn w:val="Adresse"/>
    <w:rsid w:val="00F034A7"/>
    <w:rPr>
      <w:sz w:val="12"/>
      <w:lang w:val="en-GB"/>
    </w:rPr>
  </w:style>
  <w:style w:type="paragraph" w:customStyle="1" w:styleId="berschrift1CharChar">
    <w:name w:val="Überschrift1 Char Char"/>
    <w:basedOn w:val="Standard"/>
    <w:next w:val="Textkrper"/>
    <w:link w:val="berschrift1CharCharChar"/>
    <w:rsid w:val="0008126F"/>
    <w:pPr>
      <w:spacing w:before="100" w:beforeAutospacing="1" w:after="100" w:afterAutospacing="1"/>
      <w:contextualSpacing/>
    </w:pPr>
    <w:rPr>
      <w:b/>
      <w:sz w:val="28"/>
      <w:szCs w:val="28"/>
    </w:rPr>
  </w:style>
  <w:style w:type="character" w:customStyle="1" w:styleId="berschrift1CharCharChar">
    <w:name w:val="Überschrift1 Char Char Char"/>
    <w:link w:val="berschrift1CharChar"/>
    <w:rsid w:val="0008126F"/>
    <w:rPr>
      <w:rFonts w:ascii="Arial" w:hAnsi="Arial"/>
      <w:b/>
      <w:sz w:val="28"/>
      <w:szCs w:val="28"/>
      <w:lang w:val="de-DE" w:eastAsia="de-DE" w:bidi="ar-SA"/>
    </w:rPr>
  </w:style>
  <w:style w:type="paragraph" w:customStyle="1" w:styleId="berschrift20">
    <w:name w:val="Überschrift2"/>
    <w:basedOn w:val="Standard"/>
    <w:next w:val="Textkrper"/>
    <w:rsid w:val="00F034A7"/>
    <w:pPr>
      <w:spacing w:before="100" w:beforeAutospacing="1" w:after="100" w:afterAutospacing="1"/>
      <w:contextualSpacing/>
    </w:pPr>
    <w:rPr>
      <w:b/>
      <w:sz w:val="24"/>
      <w:szCs w:val="24"/>
    </w:rPr>
  </w:style>
  <w:style w:type="paragraph" w:customStyle="1" w:styleId="berschrift30">
    <w:name w:val="Überschrift3"/>
    <w:basedOn w:val="Standard"/>
    <w:next w:val="Textkrper"/>
    <w:link w:val="berschrift3Char"/>
    <w:rsid w:val="00F034A7"/>
    <w:pPr>
      <w:spacing w:before="100" w:beforeAutospacing="1" w:after="100" w:afterAutospacing="1"/>
      <w:contextualSpacing/>
    </w:pPr>
    <w:rPr>
      <w:rFonts w:ascii="News Gothic" w:hAnsi="News Gothic"/>
      <w:b/>
      <w:sz w:val="22"/>
      <w:szCs w:val="22"/>
    </w:rPr>
  </w:style>
  <w:style w:type="character" w:customStyle="1" w:styleId="berschrift3Char">
    <w:name w:val="Überschrift3 Char"/>
    <w:link w:val="berschrift30"/>
    <w:rsid w:val="00F034A7"/>
    <w:rPr>
      <w:rFonts w:ascii="News Gothic" w:hAnsi="News Gothic"/>
      <w:b/>
      <w:sz w:val="22"/>
      <w:szCs w:val="22"/>
      <w:lang w:val="de-DE" w:eastAsia="de-DE" w:bidi="ar-SA"/>
    </w:rPr>
  </w:style>
  <w:style w:type="paragraph" w:customStyle="1" w:styleId="berschrift40">
    <w:name w:val="Überschrift4"/>
    <w:basedOn w:val="Standard"/>
    <w:next w:val="Textkrper"/>
    <w:rsid w:val="00F034A7"/>
    <w:pPr>
      <w:spacing w:before="100" w:beforeAutospacing="1" w:after="100" w:afterAutospacing="1"/>
      <w:contextualSpacing/>
    </w:pPr>
    <w:rPr>
      <w:b/>
    </w:rPr>
  </w:style>
  <w:style w:type="paragraph" w:styleId="Funotentext">
    <w:name w:val="footnote text"/>
    <w:basedOn w:val="Standard"/>
    <w:semiHidden/>
    <w:rsid w:val="00F034A7"/>
  </w:style>
  <w:style w:type="character" w:styleId="Funotenzeichen">
    <w:name w:val="footnote reference"/>
    <w:semiHidden/>
    <w:rsid w:val="00F034A7"/>
    <w:rPr>
      <w:vertAlign w:val="superscript"/>
    </w:rPr>
  </w:style>
  <w:style w:type="paragraph" w:customStyle="1" w:styleId="GruformelLawo">
    <w:name w:val="Grußformel Lawo"/>
    <w:basedOn w:val="Textkrper"/>
    <w:rsid w:val="00F034A7"/>
    <w:pPr>
      <w:spacing w:before="240"/>
    </w:pPr>
  </w:style>
  <w:style w:type="paragraph" w:customStyle="1" w:styleId="Adresse">
    <w:name w:val="Adresse"/>
    <w:basedOn w:val="Standard"/>
    <w:rsid w:val="00F034A7"/>
    <w:rPr>
      <w:lang w:val="en-US"/>
    </w:rPr>
  </w:style>
  <w:style w:type="paragraph" w:customStyle="1" w:styleId="Nummerierung2">
    <w:name w:val="Nummerierung 2"/>
    <w:basedOn w:val="Nummerierung1"/>
    <w:rsid w:val="005A37C3"/>
    <w:pPr>
      <w:numPr>
        <w:ilvl w:val="1"/>
      </w:numPr>
    </w:pPr>
    <w:rPr>
      <w:sz w:val="18"/>
    </w:rPr>
  </w:style>
  <w:style w:type="paragraph" w:customStyle="1" w:styleId="Nummerierung3Ebene">
    <w:name w:val="Nummerierung 3. Ebene"/>
    <w:basedOn w:val="Nummerierung2"/>
    <w:rsid w:val="005A37C3"/>
    <w:pPr>
      <w:numPr>
        <w:ilvl w:val="2"/>
      </w:numPr>
      <w:tabs>
        <w:tab w:val="left" w:pos="1361"/>
      </w:tabs>
    </w:pPr>
    <w:rPr>
      <w:b w:val="0"/>
    </w:rPr>
  </w:style>
  <w:style w:type="paragraph" w:customStyle="1" w:styleId="TextkrperNum1">
    <w:name w:val="Textkörper Num 1"/>
    <w:basedOn w:val="Standard"/>
    <w:rsid w:val="005A37C3"/>
    <w:pPr>
      <w:spacing w:line="240" w:lineRule="auto"/>
      <w:ind w:left="454"/>
    </w:pPr>
  </w:style>
  <w:style w:type="paragraph" w:customStyle="1" w:styleId="TextkrperNum2">
    <w:name w:val="Textkörper Num2"/>
    <w:basedOn w:val="TextkrperNum1"/>
    <w:rsid w:val="005A37C3"/>
    <w:pPr>
      <w:ind w:left="851"/>
    </w:pPr>
  </w:style>
  <w:style w:type="paragraph" w:customStyle="1" w:styleId="TextkrperNum3">
    <w:name w:val="Textkörper Num3"/>
    <w:basedOn w:val="TextkrperNum2"/>
    <w:rsid w:val="00777BFC"/>
    <w:pPr>
      <w:ind w:left="1361"/>
    </w:pPr>
  </w:style>
  <w:style w:type="paragraph" w:customStyle="1" w:styleId="Nummerierung4">
    <w:name w:val="Nummerierung 4"/>
    <w:basedOn w:val="Nummerierung3Ebene"/>
    <w:rsid w:val="005A37C3"/>
    <w:pPr>
      <w:numPr>
        <w:ilvl w:val="3"/>
        <w:numId w:val="42"/>
      </w:numPr>
      <w:tabs>
        <w:tab w:val="clear" w:pos="1361"/>
        <w:tab w:val="clear" w:pos="2234"/>
        <w:tab w:val="left" w:pos="2155"/>
      </w:tabs>
      <w:ind w:left="2064" w:hanging="646"/>
    </w:pPr>
  </w:style>
  <w:style w:type="paragraph" w:customStyle="1" w:styleId="TextkrperNum4">
    <w:name w:val="Textkörper Num4"/>
    <w:basedOn w:val="TextkrperNum3"/>
    <w:rsid w:val="005A37C3"/>
    <w:pPr>
      <w:ind w:left="2155"/>
    </w:pPr>
  </w:style>
  <w:style w:type="character" w:styleId="Hyperlink">
    <w:name w:val="Hyperlink"/>
    <w:rsid w:val="00D40722"/>
    <w:rPr>
      <w:color w:val="0000FF"/>
      <w:u w:val="single"/>
    </w:rPr>
  </w:style>
  <w:style w:type="paragraph" w:customStyle="1" w:styleId="Pressetext">
    <w:name w:val="Pressetext"/>
    <w:basedOn w:val="Textkrper"/>
    <w:rsid w:val="0033044D"/>
    <w:pPr>
      <w:spacing w:before="240" w:after="120" w:line="480" w:lineRule="auto"/>
    </w:pPr>
  </w:style>
  <w:style w:type="paragraph" w:customStyle="1" w:styleId="Formatvorlageberschrift1CharCharArial9ptNichtFett">
    <w:name w:val="Formatvorlage Überschrift1 Char Char + Arial 9 pt Nicht Fett"/>
    <w:basedOn w:val="berschrift1CharChar"/>
    <w:link w:val="Formatvorlageberschrift1CharCharArial9ptNichtFettChar"/>
    <w:rsid w:val="005702F3"/>
    <w:rPr>
      <w:b w:val="0"/>
      <w:sz w:val="20"/>
    </w:rPr>
  </w:style>
  <w:style w:type="character" w:customStyle="1" w:styleId="Formatvorlageberschrift1CharCharArial9ptNichtFettChar">
    <w:name w:val="Formatvorlage Überschrift1 Char Char + Arial 9 pt Nicht Fett Char"/>
    <w:link w:val="Formatvorlageberschrift1CharCharArial9ptNichtFett"/>
    <w:rsid w:val="005702F3"/>
    <w:rPr>
      <w:rFonts w:ascii="Arial" w:hAnsi="Arial"/>
      <w:b/>
      <w:sz w:val="28"/>
      <w:szCs w:val="28"/>
      <w:lang w:val="de-DE" w:eastAsia="de-DE" w:bidi="ar-SA"/>
    </w:rPr>
  </w:style>
  <w:style w:type="character" w:customStyle="1" w:styleId="berschrift4Zchn">
    <w:name w:val="Überschrift 4 Zchn"/>
    <w:link w:val="berschrift4"/>
    <w:rsid w:val="0008126F"/>
    <w:rPr>
      <w:rFonts w:ascii="Arial" w:hAnsi="Arial"/>
      <w:lang w:val="de-DE" w:eastAsia="de-DE" w:bidi="ar-SA"/>
    </w:rPr>
  </w:style>
  <w:style w:type="paragraph" w:customStyle="1" w:styleId="LawoAGAbbinderberschrift">
    <w:name w:val="Lawo AG Abbinder Überschrift"/>
    <w:basedOn w:val="Standard"/>
    <w:link w:val="LawoAGAbbinderberschriftZchn"/>
    <w:qFormat/>
    <w:rsid w:val="00356D1C"/>
    <w:pPr>
      <w:spacing w:before="360" w:after="60"/>
    </w:pPr>
    <w:rPr>
      <w:b/>
    </w:rPr>
  </w:style>
  <w:style w:type="character" w:customStyle="1" w:styleId="LawoAGAbbinderberschriftZchn">
    <w:name w:val="Lawo AG Abbinder Überschrift Zchn"/>
    <w:basedOn w:val="Absatz-Standardschriftart"/>
    <w:link w:val="LawoAGAbbinderberschrift"/>
    <w:rsid w:val="00356D1C"/>
    <w:rPr>
      <w:rFonts w:ascii="Arial" w:hAnsi="Arial"/>
      <w:b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864B8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C4224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0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wo.co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wolfgang.huber@lawo.co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://www.law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awo.online/replay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fs\departments\Marketing\04_Public%20Relations\01_Basispressemappe\Pressemitteilungen_Vorlagen\Lawo_Pressemitteilung_DE_2024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fs\departments\Marketing\04_Public Relations\01_Basispressemappe\Pressemitteilungen_Vorlagen\Lawo_Pressemitteilung_DE_2024.dotx</Template>
  <TotalTime>0</TotalTime>
  <Pages>4</Pages>
  <Words>1513</Words>
  <Characters>9534</Characters>
  <Application>Microsoft Office Word</Application>
  <DocSecurity>0</DocSecurity>
  <Lines>79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1. Überschrift</vt:lpstr>
    </vt:vector>
  </TitlesOfParts>
  <Company>Lawo AG</Company>
  <LinksUpToDate>false</LinksUpToDate>
  <CharactersWithSpaces>11025</CharactersWithSpaces>
  <SharedDoc>false</SharedDoc>
  <HLinks>
    <vt:vector size="12" baseType="variant">
      <vt:variant>
        <vt:i4>8060986</vt:i4>
      </vt:variant>
      <vt:variant>
        <vt:i4>3</vt:i4>
      </vt:variant>
      <vt:variant>
        <vt:i4>0</vt:i4>
      </vt:variant>
      <vt:variant>
        <vt:i4>5</vt:i4>
      </vt:variant>
      <vt:variant>
        <vt:lpwstr>http://www.lawo.de/</vt:lpwstr>
      </vt:variant>
      <vt:variant>
        <vt:lpwstr/>
      </vt:variant>
      <vt:variant>
        <vt:i4>4653182</vt:i4>
      </vt:variant>
      <vt:variant>
        <vt:i4>0</vt:i4>
      </vt:variant>
      <vt:variant>
        <vt:i4>0</vt:i4>
      </vt:variant>
      <vt:variant>
        <vt:i4>5</vt:i4>
      </vt:variant>
      <vt:variant>
        <vt:lpwstr>mailto:info@lawo.de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Überschrift</dc:title>
  <dc:subject>2. Überschrift</dc:subject>
  <dc:creator>Huber, Wolfgang (LAWO)</dc:creator>
  <cp:lastModifiedBy>Hilmer, Andreas (LAWO)</cp:lastModifiedBy>
  <cp:revision>17</cp:revision>
  <cp:lastPrinted>2007-06-25T09:54:00Z</cp:lastPrinted>
  <dcterms:created xsi:type="dcterms:W3CDTF">2025-03-25T13:37:00Z</dcterms:created>
  <dcterms:modified xsi:type="dcterms:W3CDTF">2025-03-25T21:20:00Z</dcterms:modified>
  <cp:category>Vorlage</cp:category>
</cp:coreProperties>
</file>